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6F761" w14:textId="77777777" w:rsidR="003553AA" w:rsidRDefault="003553AA" w:rsidP="003553AA">
      <w:pPr>
        <w:pStyle w:val="Header"/>
        <w:jc w:val="center"/>
        <w:rPr>
          <w:sz w:val="16"/>
        </w:rPr>
      </w:pPr>
      <w:r>
        <w:rPr>
          <w:sz w:val="16"/>
        </w:rPr>
        <w:t>MIAMI UNIVERSITY</w:t>
      </w:r>
    </w:p>
    <w:p w14:paraId="628D298A" w14:textId="77777777" w:rsidR="003553AA" w:rsidRDefault="003553AA" w:rsidP="003553AA">
      <w:pPr>
        <w:pStyle w:val="Header"/>
        <w:jc w:val="center"/>
        <w:rPr>
          <w:sz w:val="16"/>
        </w:rPr>
      </w:pPr>
      <w:r>
        <w:rPr>
          <w:sz w:val="16"/>
        </w:rPr>
        <w:t>School of Education, Health and Society</w:t>
      </w:r>
    </w:p>
    <w:p w14:paraId="5C7F8326" w14:textId="77777777" w:rsidR="003553AA" w:rsidRPr="0056494B" w:rsidRDefault="003553AA" w:rsidP="003553AA">
      <w:pPr>
        <w:pStyle w:val="Header"/>
        <w:jc w:val="center"/>
        <w:rPr>
          <w:sz w:val="16"/>
        </w:rPr>
      </w:pPr>
      <w:r>
        <w:rPr>
          <w:sz w:val="16"/>
        </w:rPr>
        <w:t>Department of Teacher Education</w:t>
      </w:r>
      <w:r w:rsidRPr="0056494B">
        <w:rPr>
          <w:sz w:val="16"/>
        </w:rPr>
        <w:t xml:space="preserve"> </w:t>
      </w:r>
    </w:p>
    <w:p w14:paraId="22D737DA" w14:textId="77777777" w:rsidR="003553AA" w:rsidRDefault="003553AA" w:rsidP="003553AA">
      <w:pPr>
        <w:pStyle w:val="Header"/>
        <w:jc w:val="center"/>
        <w:rPr>
          <w:sz w:val="16"/>
        </w:rPr>
      </w:pPr>
      <w:r>
        <w:rPr>
          <w:sz w:val="16"/>
        </w:rPr>
        <w:t>Oxford, Ohio  45056</w:t>
      </w:r>
    </w:p>
    <w:p w14:paraId="35866104" w14:textId="77777777" w:rsidR="003553AA" w:rsidRPr="003553AA" w:rsidRDefault="003553AA" w:rsidP="003553AA">
      <w:pPr>
        <w:jc w:val="center"/>
        <w:rPr>
          <w:rFonts w:ascii="Comic Sans MS" w:hAnsi="Comic Sans MS"/>
          <w:b/>
        </w:rPr>
      </w:pPr>
    </w:p>
    <w:p w14:paraId="7F44A07B" w14:textId="77777777" w:rsidR="003553AA" w:rsidRPr="003553AA" w:rsidRDefault="003553AA" w:rsidP="003553AA">
      <w:pPr>
        <w:jc w:val="center"/>
        <w:rPr>
          <w:rFonts w:ascii="Arial" w:hAnsi="Arial" w:cs="Arial"/>
          <w:b/>
        </w:rPr>
      </w:pPr>
      <w:r w:rsidRPr="003553AA">
        <w:rPr>
          <w:rFonts w:ascii="Arial" w:hAnsi="Arial" w:cs="Arial"/>
          <w:b/>
        </w:rPr>
        <w:t>TEACHING CHILDREN’S LITERATURE ACROSS THE ECE CURRICULUM</w:t>
      </w:r>
    </w:p>
    <w:p w14:paraId="06CD7A36" w14:textId="77777777" w:rsidR="003553AA" w:rsidRPr="003553AA" w:rsidRDefault="003553AA" w:rsidP="003553AA">
      <w:pPr>
        <w:jc w:val="center"/>
        <w:rPr>
          <w:rFonts w:ascii="Arial" w:hAnsi="Arial" w:cs="Arial"/>
        </w:rPr>
      </w:pPr>
      <w:r w:rsidRPr="003553AA">
        <w:rPr>
          <w:rFonts w:ascii="Arial" w:hAnsi="Arial" w:cs="Arial"/>
        </w:rPr>
        <w:t xml:space="preserve">EDT </w:t>
      </w:r>
      <w:r>
        <w:rPr>
          <w:rFonts w:ascii="Arial" w:hAnsi="Arial" w:cs="Arial"/>
        </w:rPr>
        <w:t>315</w:t>
      </w:r>
      <w:r w:rsidRPr="003553AA">
        <w:rPr>
          <w:rFonts w:ascii="Arial" w:hAnsi="Arial" w:cs="Arial"/>
        </w:rPr>
        <w:t>E  •  3 semester hours</w:t>
      </w:r>
    </w:p>
    <w:p w14:paraId="13D60FE9" w14:textId="4F0C7F59" w:rsidR="003553AA" w:rsidRPr="003553AA" w:rsidRDefault="00487F66" w:rsidP="003553AA">
      <w:pPr>
        <w:jc w:val="center"/>
        <w:rPr>
          <w:rFonts w:ascii="Arial" w:hAnsi="Arial" w:cs="Arial"/>
        </w:rPr>
      </w:pPr>
      <w:r>
        <w:rPr>
          <w:rFonts w:ascii="Arial" w:hAnsi="Arial" w:cs="Arial"/>
        </w:rPr>
        <w:t>Fall</w:t>
      </w:r>
      <w:r w:rsidR="003553AA" w:rsidRPr="003553AA">
        <w:rPr>
          <w:rFonts w:ascii="Arial" w:hAnsi="Arial" w:cs="Arial"/>
        </w:rPr>
        <w:t>, 2012</w:t>
      </w:r>
    </w:p>
    <w:p w14:paraId="162D0A28" w14:textId="77777777" w:rsidR="003553AA" w:rsidRPr="003553AA" w:rsidRDefault="003553AA" w:rsidP="003553AA">
      <w:pPr>
        <w:jc w:val="center"/>
        <w:rPr>
          <w:rFonts w:ascii="Arial" w:hAnsi="Arial" w:cs="Arial"/>
        </w:rPr>
      </w:pPr>
    </w:p>
    <w:p w14:paraId="58EB4FF6" w14:textId="12EAEA7A" w:rsidR="003553AA" w:rsidRPr="00487F66" w:rsidRDefault="001777C7" w:rsidP="003553AA">
      <w:pPr>
        <w:jc w:val="center"/>
        <w:rPr>
          <w:rFonts w:cs="Arial"/>
        </w:rPr>
      </w:pPr>
      <w:r>
        <w:rPr>
          <w:rFonts w:cs="Arial"/>
        </w:rPr>
        <w:t>Section D</w:t>
      </w:r>
      <w:r w:rsidR="003553AA" w:rsidRPr="00487F66">
        <w:rPr>
          <w:rFonts w:cs="Arial"/>
        </w:rPr>
        <w:t>:  Tuesdays &amp; Thursdays, 9:30-10:45 a.m., 225 McGuffey Hall</w:t>
      </w:r>
    </w:p>
    <w:p w14:paraId="56676962" w14:textId="6ED3C1EA" w:rsidR="003553AA" w:rsidRPr="00487F66" w:rsidRDefault="001777C7" w:rsidP="003553AA">
      <w:pPr>
        <w:jc w:val="center"/>
        <w:rPr>
          <w:rFonts w:cs="Arial"/>
        </w:rPr>
      </w:pPr>
      <w:r>
        <w:rPr>
          <w:rFonts w:cs="Arial"/>
        </w:rPr>
        <w:t>Section E</w:t>
      </w:r>
      <w:r w:rsidR="003553AA" w:rsidRPr="00487F66">
        <w:rPr>
          <w:rFonts w:cs="Arial"/>
        </w:rPr>
        <w:t>: Tuesdays &amp; Thursdays, 11:15 a.m.-12:30 p.m., 225 McGuffey Hall</w:t>
      </w:r>
    </w:p>
    <w:p w14:paraId="5842A659" w14:textId="77777777" w:rsidR="003553AA" w:rsidRPr="00CB080C" w:rsidRDefault="003553AA" w:rsidP="003553AA">
      <w:pPr>
        <w:ind w:right="-180"/>
        <w:rPr>
          <w:rFonts w:ascii="Comic Sans MS" w:hAnsi="Comic Sans MS"/>
          <w:color w:val="003366"/>
          <w:sz w:val="20"/>
        </w:rPr>
      </w:pPr>
    </w:p>
    <w:p w14:paraId="0FF484B1" w14:textId="77777777" w:rsidR="003553AA" w:rsidRDefault="003553AA" w:rsidP="003553AA">
      <w:pPr>
        <w:pBdr>
          <w:top w:val="single" w:sz="4" w:space="0" w:color="auto"/>
          <w:left w:val="single" w:sz="4" w:space="4" w:color="auto"/>
          <w:bottom w:val="single" w:sz="4" w:space="1" w:color="auto"/>
          <w:right w:val="single" w:sz="4" w:space="0" w:color="auto"/>
        </w:pBdr>
        <w:ind w:right="-180"/>
        <w:rPr>
          <w:rFonts w:ascii="Arial" w:hAnsi="Arial" w:cs="Arial"/>
          <w:color w:val="003366"/>
          <w:sz w:val="20"/>
        </w:rPr>
      </w:pPr>
    </w:p>
    <w:p w14:paraId="32934468" w14:textId="77777777" w:rsidR="003553AA" w:rsidRPr="003553AA" w:rsidRDefault="003553AA" w:rsidP="003553AA">
      <w:pPr>
        <w:pBdr>
          <w:top w:val="single" w:sz="4" w:space="0" w:color="auto"/>
          <w:left w:val="single" w:sz="4" w:space="4" w:color="auto"/>
          <w:bottom w:val="single" w:sz="4" w:space="1" w:color="auto"/>
          <w:right w:val="single" w:sz="4" w:space="0" w:color="auto"/>
        </w:pBdr>
        <w:ind w:right="-180"/>
        <w:rPr>
          <w:rFonts w:ascii="Arial" w:hAnsi="Arial" w:cs="Arial"/>
          <w:color w:val="003366"/>
          <w:sz w:val="20"/>
        </w:rPr>
      </w:pPr>
      <w:r w:rsidRPr="003553AA">
        <w:rPr>
          <w:rFonts w:ascii="Arial" w:hAnsi="Arial" w:cs="Arial"/>
          <w:color w:val="003366"/>
          <w:sz w:val="20"/>
        </w:rPr>
        <w:t>Dr. Brenda Dales</w:t>
      </w:r>
      <w:r w:rsidRPr="003553AA">
        <w:rPr>
          <w:rFonts w:ascii="Arial" w:hAnsi="Arial" w:cs="Arial"/>
          <w:color w:val="003366"/>
          <w:sz w:val="20"/>
        </w:rPr>
        <w:tab/>
      </w:r>
      <w:r w:rsidRPr="003553AA">
        <w:rPr>
          <w:rFonts w:ascii="Arial" w:hAnsi="Arial" w:cs="Arial"/>
          <w:color w:val="003366"/>
          <w:sz w:val="20"/>
        </w:rPr>
        <w:tab/>
      </w:r>
      <w:r w:rsidRPr="003553AA">
        <w:rPr>
          <w:rFonts w:ascii="Arial" w:hAnsi="Arial" w:cs="Arial"/>
          <w:color w:val="003366"/>
          <w:sz w:val="20"/>
        </w:rPr>
        <w:tab/>
        <w:t>Office:  301J McGuffey Hall</w:t>
      </w:r>
      <w:r w:rsidRPr="003553AA">
        <w:rPr>
          <w:rFonts w:ascii="Arial" w:hAnsi="Arial" w:cs="Arial"/>
          <w:color w:val="003366"/>
          <w:sz w:val="20"/>
        </w:rPr>
        <w:tab/>
      </w:r>
      <w:r w:rsidRPr="003553AA">
        <w:rPr>
          <w:rFonts w:ascii="Arial" w:hAnsi="Arial" w:cs="Arial"/>
          <w:color w:val="003366"/>
          <w:sz w:val="20"/>
        </w:rPr>
        <w:tab/>
        <w:t xml:space="preserve"> </w:t>
      </w:r>
    </w:p>
    <w:p w14:paraId="56B415E8" w14:textId="0BDE35E2" w:rsidR="003553AA" w:rsidRPr="003553AA" w:rsidRDefault="003553AA" w:rsidP="003553AA">
      <w:pPr>
        <w:pStyle w:val="BodyText"/>
        <w:pBdr>
          <w:top w:val="single" w:sz="4" w:space="0" w:color="auto"/>
          <w:left w:val="single" w:sz="4" w:space="4" w:color="auto"/>
          <w:bottom w:val="single" w:sz="4" w:space="1" w:color="auto"/>
          <w:right w:val="single" w:sz="4" w:space="0" w:color="auto"/>
        </w:pBdr>
        <w:ind w:right="-180"/>
        <w:rPr>
          <w:rFonts w:ascii="Arial" w:hAnsi="Arial" w:cs="Arial"/>
          <w:b w:val="0"/>
          <w:color w:val="003366"/>
          <w:sz w:val="20"/>
        </w:rPr>
      </w:pPr>
      <w:r w:rsidRPr="003553AA">
        <w:rPr>
          <w:rFonts w:ascii="Arial" w:hAnsi="Arial" w:cs="Arial"/>
          <w:b w:val="0"/>
          <w:color w:val="003366"/>
          <w:sz w:val="20"/>
        </w:rPr>
        <w:t>Phone:  529.6462</w:t>
      </w:r>
      <w:r w:rsidRPr="003553AA">
        <w:rPr>
          <w:rFonts w:ascii="Arial" w:hAnsi="Arial" w:cs="Arial"/>
          <w:b w:val="0"/>
          <w:color w:val="003366"/>
          <w:sz w:val="20"/>
        </w:rPr>
        <w:tab/>
      </w:r>
      <w:r w:rsidRPr="003553AA">
        <w:rPr>
          <w:rFonts w:ascii="Arial" w:hAnsi="Arial" w:cs="Arial"/>
          <w:b w:val="0"/>
          <w:color w:val="003366"/>
          <w:sz w:val="20"/>
        </w:rPr>
        <w:tab/>
      </w:r>
      <w:r w:rsidRPr="003553AA">
        <w:rPr>
          <w:rFonts w:ascii="Arial" w:hAnsi="Arial" w:cs="Arial"/>
          <w:b w:val="0"/>
          <w:color w:val="003366"/>
          <w:sz w:val="20"/>
        </w:rPr>
        <w:tab/>
      </w:r>
      <w:r w:rsidRPr="00487F66">
        <w:rPr>
          <w:rFonts w:ascii="Arial" w:hAnsi="Arial" w:cs="Arial"/>
          <w:b w:val="0"/>
          <w:sz w:val="20"/>
        </w:rPr>
        <w:t>Office hours:  T</w:t>
      </w:r>
      <w:r w:rsidR="00487F66" w:rsidRPr="00487F66">
        <w:rPr>
          <w:rFonts w:ascii="Arial" w:hAnsi="Arial" w:cs="Arial"/>
          <w:b w:val="0"/>
          <w:sz w:val="20"/>
        </w:rPr>
        <w:t>/</w:t>
      </w:r>
      <w:proofErr w:type="spellStart"/>
      <w:r w:rsidR="00487F66" w:rsidRPr="00487F66">
        <w:rPr>
          <w:rFonts w:ascii="Arial" w:hAnsi="Arial" w:cs="Arial"/>
          <w:b w:val="0"/>
          <w:sz w:val="20"/>
        </w:rPr>
        <w:t>Th</w:t>
      </w:r>
      <w:proofErr w:type="spellEnd"/>
      <w:r w:rsidR="00487F66" w:rsidRPr="00487F66">
        <w:rPr>
          <w:rFonts w:ascii="Arial" w:hAnsi="Arial" w:cs="Arial"/>
          <w:b w:val="0"/>
          <w:sz w:val="20"/>
        </w:rPr>
        <w:t xml:space="preserve"> 1:00-2:00 </w:t>
      </w:r>
      <w:r w:rsidRPr="00487F66">
        <w:rPr>
          <w:rFonts w:ascii="Arial" w:hAnsi="Arial" w:cs="Arial"/>
          <w:b w:val="0"/>
          <w:sz w:val="20"/>
        </w:rPr>
        <w:t>p.m. and by appt.</w:t>
      </w:r>
    </w:p>
    <w:p w14:paraId="55B95419" w14:textId="77777777" w:rsidR="003553AA" w:rsidRPr="003553AA" w:rsidRDefault="003553AA" w:rsidP="003553AA">
      <w:pPr>
        <w:pStyle w:val="BodyText"/>
        <w:pBdr>
          <w:top w:val="single" w:sz="4" w:space="0" w:color="auto"/>
          <w:left w:val="single" w:sz="4" w:space="4" w:color="auto"/>
          <w:bottom w:val="single" w:sz="4" w:space="1" w:color="auto"/>
          <w:right w:val="single" w:sz="4" w:space="0" w:color="auto"/>
        </w:pBdr>
        <w:ind w:right="-180"/>
        <w:rPr>
          <w:rFonts w:ascii="Arial" w:hAnsi="Arial" w:cs="Arial"/>
          <w:b w:val="0"/>
          <w:color w:val="003366"/>
          <w:sz w:val="20"/>
        </w:rPr>
      </w:pPr>
      <w:r w:rsidRPr="003553AA">
        <w:rPr>
          <w:rFonts w:ascii="Arial" w:hAnsi="Arial" w:cs="Arial"/>
          <w:b w:val="0"/>
          <w:color w:val="003366"/>
          <w:sz w:val="20"/>
        </w:rPr>
        <w:t>Mailbox: 401 McGuffey (EDT office)</w:t>
      </w:r>
      <w:r w:rsidRPr="003553AA">
        <w:rPr>
          <w:rFonts w:ascii="Arial" w:hAnsi="Arial" w:cs="Arial"/>
          <w:b w:val="0"/>
          <w:color w:val="003366"/>
          <w:sz w:val="20"/>
        </w:rPr>
        <w:tab/>
        <w:t xml:space="preserve">E-mail:  </w:t>
      </w:r>
      <w:hyperlink r:id="rId8" w:history="1">
        <w:r w:rsidRPr="003553AA">
          <w:rPr>
            <w:rStyle w:val="Hyperlink"/>
            <w:rFonts w:ascii="Arial" w:hAnsi="Arial" w:cs="Arial"/>
            <w:sz w:val="20"/>
          </w:rPr>
          <w:t>dalesbl@muohio.edu</w:t>
        </w:r>
      </w:hyperlink>
    </w:p>
    <w:p w14:paraId="41DC35B9" w14:textId="21218010" w:rsidR="003553AA" w:rsidRPr="003553AA" w:rsidRDefault="003553AA" w:rsidP="003553AA">
      <w:pPr>
        <w:pStyle w:val="BodyText"/>
        <w:pBdr>
          <w:top w:val="single" w:sz="4" w:space="0" w:color="auto"/>
          <w:left w:val="single" w:sz="4" w:space="4" w:color="auto"/>
          <w:bottom w:val="single" w:sz="4" w:space="1" w:color="auto"/>
          <w:right w:val="single" w:sz="4" w:space="0" w:color="auto"/>
        </w:pBdr>
        <w:ind w:right="-180"/>
        <w:jc w:val="center"/>
        <w:rPr>
          <w:rStyle w:val="Hyperlink"/>
          <w:rFonts w:ascii="Arial" w:hAnsi="Arial" w:cs="Arial"/>
          <w:b w:val="0"/>
          <w:sz w:val="20"/>
        </w:rPr>
      </w:pPr>
      <w:r w:rsidRPr="003553AA">
        <w:rPr>
          <w:rFonts w:ascii="Arial" w:hAnsi="Arial" w:cs="Arial"/>
          <w:b w:val="0"/>
          <w:color w:val="003366"/>
          <w:sz w:val="20"/>
        </w:rPr>
        <w:t xml:space="preserve">Children’s Literature website at: </w:t>
      </w:r>
      <w:r w:rsidRPr="003553AA">
        <w:rPr>
          <w:rStyle w:val="Hyperlink"/>
          <w:rFonts w:ascii="Arial" w:hAnsi="Arial" w:cs="Arial"/>
          <w:sz w:val="20"/>
        </w:rPr>
        <w:t>brendadales.wordpress.com</w:t>
      </w:r>
    </w:p>
    <w:p w14:paraId="3805D09A" w14:textId="77777777" w:rsidR="003553AA" w:rsidRPr="00CB080C" w:rsidRDefault="003553AA" w:rsidP="003553AA">
      <w:pPr>
        <w:pStyle w:val="BodyText"/>
        <w:pBdr>
          <w:top w:val="single" w:sz="4" w:space="0" w:color="auto"/>
          <w:left w:val="single" w:sz="4" w:space="4" w:color="auto"/>
          <w:bottom w:val="single" w:sz="4" w:space="1" w:color="auto"/>
          <w:right w:val="single" w:sz="4" w:space="0" w:color="auto"/>
        </w:pBdr>
        <w:ind w:right="-180"/>
        <w:jc w:val="center"/>
        <w:rPr>
          <w:rFonts w:ascii="Comic Sans MS" w:hAnsi="Comic Sans MS"/>
          <w:b w:val="0"/>
          <w:color w:val="003366"/>
          <w:sz w:val="20"/>
          <w:u w:val="single"/>
        </w:rPr>
      </w:pPr>
    </w:p>
    <w:p w14:paraId="522067FB" w14:textId="77777777" w:rsidR="003553AA" w:rsidRPr="00CB080C" w:rsidRDefault="003553AA" w:rsidP="003553AA">
      <w:pPr>
        <w:ind w:left="720" w:firstLine="720"/>
        <w:rPr>
          <w:rFonts w:ascii="Comic Sans MS" w:hAnsi="Comic Sans MS"/>
          <w:sz w:val="20"/>
        </w:rPr>
      </w:pPr>
    </w:p>
    <w:p w14:paraId="4041DF53" w14:textId="77777777" w:rsidR="003553AA" w:rsidRDefault="003553AA" w:rsidP="003553AA">
      <w:pPr>
        <w:rPr>
          <w:b/>
        </w:rPr>
      </w:pPr>
      <w:r w:rsidRPr="00E27C8D">
        <w:rPr>
          <w:b/>
        </w:rPr>
        <w:t>Mission/Conceptual Framework of Miami University’s Educator Preparation Unit</w:t>
      </w:r>
    </w:p>
    <w:p w14:paraId="3A215682" w14:textId="79176F69" w:rsidR="003553AA" w:rsidRPr="003553AA" w:rsidRDefault="003553AA" w:rsidP="003553AA">
      <w:r w:rsidRPr="008D4BF8">
        <w:t>As the Education Unit of the School of Education, Health and Society (EHS), our philosophy and purpose are grounded in the core values that have been identified by EHS. We believe that educator preparati</w:t>
      </w:r>
      <w:r>
        <w:t>on must be an “holistic, integrated approach</w:t>
      </w:r>
      <w:r w:rsidRPr="008D4BF8">
        <w:t>”</w:t>
      </w:r>
      <w:r>
        <w:t>;</w:t>
      </w:r>
      <w:r w:rsidRPr="008D4BF8">
        <w:t xml:space="preserve"> that candidates must be versed in diverse paradigms, practices, and disciplines.</w:t>
      </w:r>
      <w:r>
        <w:t xml:space="preserve">  </w:t>
      </w:r>
      <w:r w:rsidRPr="008D4BF8">
        <w:t>With this philosophical base, our purpose as the EHS community of collaborative educators (the Education Unit)</w:t>
      </w:r>
      <w:r>
        <w:t xml:space="preserve"> is </w:t>
      </w:r>
      <w:r w:rsidRPr="008D4BF8">
        <w:t>committed to f</w:t>
      </w:r>
      <w:r>
        <w:t>ulfilling the school’s mission to provide “dynamic and innovative programs</w:t>
      </w:r>
      <w:r w:rsidRPr="008D4BF8">
        <w:t xml:space="preserve">” </w:t>
      </w:r>
      <w:r>
        <w:t xml:space="preserve">and </w:t>
      </w:r>
      <w:r w:rsidRPr="008D4BF8">
        <w:t xml:space="preserve">endeavors to prepare </w:t>
      </w:r>
      <w:r w:rsidRPr="008D4BF8">
        <w:rPr>
          <w:b/>
          <w:bCs/>
        </w:rPr>
        <w:t>caring, competent, and</w:t>
      </w:r>
      <w:r w:rsidRPr="008D4BF8">
        <w:t xml:space="preserve"> </w:t>
      </w:r>
      <w:r w:rsidRPr="008D4BF8">
        <w:rPr>
          <w:b/>
          <w:bCs/>
        </w:rPr>
        <w:t>transformative</w:t>
      </w:r>
      <w:r>
        <w:t xml:space="preserve"> educators.   These educators will “generate knowledge, educate, serve, and promote well being in diverse and global settings through ethical, democratic practices” </w:t>
      </w:r>
      <w:r w:rsidRPr="008D4BF8">
        <w:t>and will impact student learning in the schools of today and tomorrow</w:t>
      </w:r>
      <w:r>
        <w:t xml:space="preserve">.  </w:t>
      </w:r>
      <w:r w:rsidRPr="00B9532E">
        <w:rPr>
          <w:b/>
        </w:rPr>
        <w:t>Caring</w:t>
      </w:r>
      <w:r>
        <w:t xml:space="preserve">, </w:t>
      </w:r>
      <w:r w:rsidRPr="00B9532E">
        <w:rPr>
          <w:b/>
        </w:rPr>
        <w:t>competent</w:t>
      </w:r>
      <w:r>
        <w:t xml:space="preserve">, and </w:t>
      </w:r>
      <w:r w:rsidRPr="00B9532E">
        <w:rPr>
          <w:b/>
        </w:rPr>
        <w:t>transformative</w:t>
      </w:r>
      <w:r>
        <w:t xml:space="preserve"> educators are those who have the tools to serve as agents for positive change in the world and hold the unique responsibility of preparing young people for citizenship in a democracy.  </w:t>
      </w:r>
      <w:r w:rsidRPr="008D4BF8">
        <w:t xml:space="preserve">We use our unit standards to hold candidates accountable </w:t>
      </w:r>
      <w:r w:rsidRPr="008D4BF8">
        <w:rPr>
          <w:b/>
          <w:bCs/>
        </w:rPr>
        <w:t>for becoming caring, competent, and transformative educators</w:t>
      </w:r>
      <w:r>
        <w:rPr>
          <w:b/>
          <w:bCs/>
        </w:rPr>
        <w:t xml:space="preserve"> </w:t>
      </w:r>
      <w:r>
        <w:rPr>
          <w:bCs/>
        </w:rPr>
        <w:t>who appreciate, understand, and value diversity in individuals and school community (Standard 1); create organizational climates that support students in their physical, cognitive, and emotional growth (Standard 2); are well-grounded in liberal education and professional knowledge (Standard 3); demonstrate skill in planning, implementation and evaluation (Standard 4); demonstrate personal, ethical, and professional growth (Standard 5); and navigate the organizational climate and use professional knowledge to positively impact learning environments (Standard 6).</w:t>
      </w:r>
      <w:r w:rsidR="00487F66">
        <w:rPr>
          <w:bCs/>
        </w:rPr>
        <w:t xml:space="preserve">  [August, 2012}</w:t>
      </w:r>
    </w:p>
    <w:p w14:paraId="2C008D86" w14:textId="30ECCF8D" w:rsidR="003553AA" w:rsidRPr="00487F66" w:rsidRDefault="003553AA" w:rsidP="00640533">
      <w:pPr>
        <w:pStyle w:val="coursedescriptions"/>
        <w:rPr>
          <w:rFonts w:asciiTheme="minorHAnsi" w:hAnsiTheme="minorHAnsi" w:cs="Arial"/>
          <w:sz w:val="24"/>
          <w:szCs w:val="24"/>
        </w:rPr>
      </w:pPr>
      <w:r w:rsidRPr="00487F66">
        <w:rPr>
          <w:rFonts w:asciiTheme="minorHAnsi" w:hAnsiTheme="minorHAnsi" w:cs="Arial"/>
          <w:b/>
          <w:sz w:val="24"/>
          <w:szCs w:val="24"/>
        </w:rPr>
        <w:t>Course Description:</w:t>
      </w:r>
      <w:r w:rsidRPr="00487F66">
        <w:rPr>
          <w:rFonts w:asciiTheme="minorHAnsi" w:hAnsiTheme="minorHAnsi" w:cs="Arial"/>
          <w:sz w:val="24"/>
          <w:szCs w:val="24"/>
        </w:rPr>
        <w:t xml:space="preserve"> Focuses on selecting and using quality literature with young children, with emphasis on various genres and content areas, and provides methods of fostering literacy growth through literature for all early childhood learners, ages </w:t>
      </w:r>
      <w:r w:rsidRPr="00487F66">
        <w:rPr>
          <w:rFonts w:asciiTheme="minorHAnsi" w:hAnsiTheme="minorHAnsi" w:cs="Arial"/>
          <w:sz w:val="24"/>
          <w:szCs w:val="24"/>
        </w:rPr>
        <w:lastRenderedPageBreak/>
        <w:t xml:space="preserve">3-8. </w:t>
      </w:r>
      <w:r w:rsidR="00640533" w:rsidRPr="00487F66">
        <w:rPr>
          <w:rFonts w:asciiTheme="minorHAnsi" w:hAnsiTheme="minorHAnsi" w:cs="Arial"/>
          <w:sz w:val="24"/>
          <w:szCs w:val="24"/>
        </w:rPr>
        <w:br/>
        <w:t xml:space="preserve">Prerequisite:  admission to ECE program.  Concurrent courses: </w:t>
      </w:r>
      <w:r w:rsidR="00640533" w:rsidRPr="00487F66">
        <w:rPr>
          <w:rFonts w:asciiTheme="minorHAnsi" w:hAnsiTheme="minorHAnsi" w:cs="Arial"/>
          <w:sz w:val="24"/>
          <w:szCs w:val="24"/>
        </w:rPr>
        <w:fldChar w:fldCharType="begin"/>
      </w:r>
      <w:r w:rsidR="00640533" w:rsidRPr="00487F66">
        <w:rPr>
          <w:rFonts w:asciiTheme="minorHAnsi" w:hAnsiTheme="minorHAnsi" w:cs="Arial"/>
          <w:sz w:val="24"/>
          <w:szCs w:val="24"/>
        </w:rPr>
        <w:instrText xml:space="preserve"> HYPERLINK "http://www.units.muohio.edu/reg/bulletins/GeneralBulletin2012-2013/edt-272e-introductory-child-development-prebirth-through-age-8-3.htm" \o "EDT 272E Introductory Child Development: PreBirth through Age 8 (3)" \t "_self" </w:instrText>
      </w:r>
      <w:r w:rsidR="00640533" w:rsidRPr="00487F66">
        <w:rPr>
          <w:rFonts w:asciiTheme="minorHAnsi" w:hAnsiTheme="minorHAnsi" w:cs="Arial"/>
          <w:sz w:val="24"/>
          <w:szCs w:val="24"/>
        </w:rPr>
        <w:fldChar w:fldCharType="separate"/>
      </w:r>
      <w:r w:rsidR="00640533" w:rsidRPr="00487F66">
        <w:rPr>
          <w:rStyle w:val="Hyperlink"/>
          <w:rFonts w:asciiTheme="minorHAnsi" w:hAnsiTheme="minorHAnsi" w:cs="Arial"/>
          <w:sz w:val="24"/>
          <w:szCs w:val="24"/>
        </w:rPr>
        <w:t>EDT 272E</w:t>
      </w:r>
      <w:r w:rsidR="00640533" w:rsidRPr="00487F66">
        <w:rPr>
          <w:rFonts w:asciiTheme="minorHAnsi" w:hAnsiTheme="minorHAnsi" w:cs="Arial"/>
          <w:sz w:val="24"/>
          <w:szCs w:val="24"/>
        </w:rPr>
        <w:fldChar w:fldCharType="end"/>
      </w:r>
      <w:r w:rsidR="007E65C9">
        <w:rPr>
          <w:rFonts w:asciiTheme="minorHAnsi" w:hAnsiTheme="minorHAnsi" w:cs="Arial"/>
          <w:sz w:val="24"/>
          <w:szCs w:val="24"/>
        </w:rPr>
        <w:t xml:space="preserve">, EDT </w:t>
      </w:r>
      <w:r w:rsidR="00640533" w:rsidRPr="00487F66">
        <w:rPr>
          <w:rFonts w:asciiTheme="minorHAnsi" w:hAnsiTheme="minorHAnsi" w:cs="Arial"/>
          <w:sz w:val="24"/>
          <w:szCs w:val="24"/>
        </w:rPr>
        <w:t>246E</w:t>
      </w:r>
      <w:r w:rsidR="007E65C9">
        <w:rPr>
          <w:rFonts w:asciiTheme="minorHAnsi" w:hAnsiTheme="minorHAnsi" w:cs="Arial"/>
          <w:sz w:val="24"/>
          <w:szCs w:val="24"/>
        </w:rPr>
        <w:t>, and KNH 245</w:t>
      </w:r>
      <w:r w:rsidR="00640533" w:rsidRPr="00487F66">
        <w:rPr>
          <w:rFonts w:asciiTheme="minorHAnsi" w:hAnsiTheme="minorHAnsi" w:cs="Arial"/>
          <w:sz w:val="24"/>
          <w:szCs w:val="24"/>
        </w:rPr>
        <w:t xml:space="preserve"> in ECE Block #1.</w:t>
      </w:r>
    </w:p>
    <w:p w14:paraId="2C420E6B" w14:textId="77777777" w:rsidR="003553AA" w:rsidRPr="007E65C9" w:rsidRDefault="003553AA" w:rsidP="003553AA">
      <w:pPr>
        <w:rPr>
          <w:b/>
        </w:rPr>
      </w:pPr>
      <w:r w:rsidRPr="007E65C9">
        <w:rPr>
          <w:b/>
        </w:rPr>
        <w:t>Required Texts &amp; Readings:</w:t>
      </w:r>
    </w:p>
    <w:p w14:paraId="7D2FF64F" w14:textId="77777777" w:rsidR="003553AA" w:rsidRPr="007E65C9" w:rsidRDefault="003553AA" w:rsidP="00355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65C9">
        <w:t xml:space="preserve">•  </w:t>
      </w:r>
      <w:r w:rsidR="00640533" w:rsidRPr="007E65C9">
        <w:rPr>
          <w:i/>
        </w:rPr>
        <w:t>The Joy of Children’s Literature</w:t>
      </w:r>
      <w:r w:rsidRPr="007E65C9">
        <w:t>.  7</w:t>
      </w:r>
      <w:r w:rsidR="00640533" w:rsidRPr="007E65C9">
        <w:rPr>
          <w:vertAlign w:val="superscript"/>
        </w:rPr>
        <w:t>2nd</w:t>
      </w:r>
      <w:r w:rsidRPr="007E65C9">
        <w:t xml:space="preserve"> edition.  </w:t>
      </w:r>
      <w:r w:rsidR="00640533" w:rsidRPr="007E65C9">
        <w:t>Denise Johnson</w:t>
      </w:r>
      <w:r w:rsidRPr="007E65C9">
        <w:t xml:space="preserve">.  </w:t>
      </w:r>
    </w:p>
    <w:p w14:paraId="340933EE" w14:textId="77777777" w:rsidR="003553AA" w:rsidRPr="007E65C9" w:rsidRDefault="003553AA" w:rsidP="00355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65C9">
        <w:tab/>
      </w:r>
      <w:r w:rsidR="00640533" w:rsidRPr="007E65C9">
        <w:t>Wadsworth</w:t>
      </w:r>
      <w:r w:rsidRPr="007E65C9">
        <w:t>/</w:t>
      </w:r>
      <w:r w:rsidR="00640533" w:rsidRPr="007E65C9">
        <w:t>Cengage, 2012</w:t>
      </w:r>
      <w:r w:rsidRPr="007E65C9">
        <w:t>.</w:t>
      </w:r>
    </w:p>
    <w:p w14:paraId="6019F56B" w14:textId="77777777" w:rsidR="003553AA" w:rsidRPr="007E65C9" w:rsidRDefault="003553AA" w:rsidP="00355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65C9">
        <w:t>•  Children’s books as selected by the candidate according to course guidelines.</w:t>
      </w:r>
    </w:p>
    <w:p w14:paraId="5EE90068" w14:textId="77777777" w:rsidR="003553AA" w:rsidRPr="007E65C9" w:rsidRDefault="003553AA" w:rsidP="00355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65C9">
        <w:t xml:space="preserve">•  Additional readings as assigned.  </w:t>
      </w:r>
    </w:p>
    <w:p w14:paraId="2BC17D42" w14:textId="77777777" w:rsidR="006561D8" w:rsidRPr="007E65C9" w:rsidRDefault="003553AA" w:rsidP="007E6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pPr>
      <w:r w:rsidRPr="007E65C9">
        <w:t xml:space="preserve">•  </w:t>
      </w:r>
      <w:r w:rsidR="00640533" w:rsidRPr="007E65C9">
        <w:rPr>
          <w:i/>
        </w:rPr>
        <w:t>College and Career Ready (Common Core) Standards in English Language Arts.</w:t>
      </w:r>
      <w:r w:rsidR="00640533" w:rsidRPr="007E65C9">
        <w:t xml:space="preserve">  Additional Common Core content area standards as needed</w:t>
      </w:r>
      <w:r w:rsidR="006561D8" w:rsidRPr="007E65C9">
        <w:t>.  Available from the Ohio Department of Education website at:</w:t>
      </w:r>
    </w:p>
    <w:p w14:paraId="07E317BD" w14:textId="64759718" w:rsidR="007E65C9" w:rsidRDefault="006561D8" w:rsidP="007E6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pPr>
      <w:r w:rsidRPr="007E65C9">
        <w:tab/>
      </w:r>
      <w:hyperlink r:id="rId9" w:history="1">
        <w:r w:rsidR="007E65C9" w:rsidRPr="00327161">
          <w:rPr>
            <w:rStyle w:val="Hyperlink"/>
            <w:rFonts w:hint="eastAsia"/>
          </w:rPr>
          <w:t>http://www.ode.state.oh.us/GD/Templates/Pages/ODE/ODEDetail.aspx?page=3&amp;TopicRelationID=1699&amp;ContentID=125882&amp;Content=128410</w:t>
        </w:r>
      </w:hyperlink>
    </w:p>
    <w:p w14:paraId="1C76A69D" w14:textId="77777777" w:rsidR="003553AA" w:rsidRPr="003B1B9E" w:rsidRDefault="003553AA" w:rsidP="003553AA">
      <w:pPr>
        <w:rPr>
          <w:rFonts w:ascii="Comic Sans MS" w:hAnsi="Comic Sans MS"/>
          <w:sz w:val="20"/>
        </w:rPr>
      </w:pPr>
    </w:p>
    <w:p w14:paraId="0EE285AB" w14:textId="77777777" w:rsidR="003553AA" w:rsidRPr="003A5AE6" w:rsidRDefault="003553AA" w:rsidP="003553AA">
      <w:pPr>
        <w:ind w:right="-720"/>
        <w:rPr>
          <w:color w:val="000000"/>
        </w:rPr>
      </w:pPr>
      <w:r w:rsidRPr="003A5AE6">
        <w:rPr>
          <w:b/>
          <w:color w:val="000000"/>
        </w:rPr>
        <w:t>Course Rationale and Knowledge Base:</w:t>
      </w:r>
      <w:r w:rsidRPr="003A5AE6">
        <w:rPr>
          <w:color w:val="000000"/>
        </w:rPr>
        <w:t xml:space="preserve">  </w:t>
      </w:r>
      <w:r w:rsidRPr="003A5AE6">
        <w:t xml:space="preserve">The content of this course </w:t>
      </w:r>
      <w:r w:rsidR="00471F44" w:rsidRPr="003A5AE6">
        <w:t>supports</w:t>
      </w:r>
      <w:r w:rsidRPr="003A5AE6">
        <w:t xml:space="preserve"> licensure in Early Childhood Education in the state of Ohio.  </w:t>
      </w:r>
      <w:r w:rsidR="00471F44" w:rsidRPr="003A5AE6">
        <w:t>The emphasis on literature</w:t>
      </w:r>
      <w:r w:rsidRPr="003A5AE6">
        <w:t xml:space="preserve"> </w:t>
      </w:r>
      <w:r w:rsidR="00471F44" w:rsidRPr="003A5AE6">
        <w:t>is</w:t>
      </w:r>
      <w:r w:rsidRPr="003A5AE6">
        <w:t xml:space="preserve"> a response to the increasing focus in the United States on early childhood literacy.  It is guided further by standards for improving the teaching of Early Childhood developed collaboratively by the National Association for the Education of Young Children (NAEYC) and the International Reading Association (IRA).  </w:t>
      </w:r>
    </w:p>
    <w:p w14:paraId="232EA02E" w14:textId="77777777" w:rsidR="003553AA" w:rsidRPr="00A7089F" w:rsidRDefault="003553AA" w:rsidP="003553AA">
      <w:pPr>
        <w:pStyle w:val="Heading5"/>
        <w:rPr>
          <w:rFonts w:ascii="Comic Sans MS" w:hAnsi="Comic Sans MS"/>
          <w:b w:val="0"/>
          <w:i w:val="0"/>
          <w:color w:val="000000"/>
          <w:sz w:val="20"/>
        </w:rPr>
      </w:pPr>
      <w:r w:rsidRPr="009F5D40">
        <w:rPr>
          <w:rFonts w:ascii="Comic Sans MS" w:hAnsi="Comic Sans MS"/>
          <w:i w:val="0"/>
          <w:color w:val="000000"/>
          <w:sz w:val="20"/>
        </w:rPr>
        <w:t>Goals and Objectives, Connections to Institutional and State Standards</w:t>
      </w:r>
      <w:r>
        <w:rPr>
          <w:rFonts w:ascii="Comic Sans MS" w:hAnsi="Comic Sans MS"/>
          <w:i w:val="0"/>
          <w:color w:val="000000"/>
          <w:sz w:val="20"/>
        </w:rPr>
        <w:t xml:space="preserve">:  </w:t>
      </w:r>
      <w:r w:rsidRPr="00A7089F">
        <w:rPr>
          <w:rFonts w:ascii="Comic Sans MS" w:hAnsi="Comic Sans MS"/>
          <w:b w:val="0"/>
          <w:i w:val="0"/>
          <w:color w:val="000000"/>
          <w:sz w:val="20"/>
        </w:rPr>
        <w:t>Course goals support institutional and state standards, including NCATE Standards and NAEYC Standards (found at the end of the syllabus).  Specific connections between standards and course objectives are noted in parentheses.</w:t>
      </w:r>
    </w:p>
    <w:p w14:paraId="4EC3BAE2" w14:textId="77777777" w:rsidR="003553AA" w:rsidRPr="00A7089F" w:rsidRDefault="003553AA" w:rsidP="003553AA">
      <w:pPr>
        <w:rPr>
          <w:rFonts w:ascii="Comic Sans MS" w:hAnsi="Comic Sans MS"/>
          <w:color w:val="000000"/>
          <w:sz w:val="6"/>
        </w:rPr>
      </w:pPr>
    </w:p>
    <w:p w14:paraId="45E55674" w14:textId="77777777" w:rsidR="003553AA" w:rsidRPr="001B41E7" w:rsidRDefault="003553AA" w:rsidP="003553AA">
      <w:pPr>
        <w:rPr>
          <w:rFonts w:ascii="Arial" w:hAnsi="Arial" w:cs="Arial"/>
          <w:color w:val="000000"/>
          <w:sz w:val="20"/>
        </w:rPr>
      </w:pPr>
      <w:r w:rsidRPr="001B41E7">
        <w:rPr>
          <w:rFonts w:ascii="Arial" w:hAnsi="Arial" w:cs="Arial"/>
          <w:color w:val="000000"/>
          <w:sz w:val="20"/>
        </w:rPr>
        <w:t>The main objectives of this course are for pre-service early childhood educators to d</w:t>
      </w:r>
      <w:r w:rsidR="006561D8" w:rsidRPr="001B41E7">
        <w:rPr>
          <w:rFonts w:ascii="Arial" w:hAnsi="Arial" w:cs="Arial"/>
          <w:color w:val="000000"/>
          <w:sz w:val="20"/>
        </w:rPr>
        <w:t xml:space="preserve">evelop a philosophical base to </w:t>
      </w:r>
      <w:r w:rsidRPr="001B41E7">
        <w:rPr>
          <w:rFonts w:ascii="Arial" w:hAnsi="Arial" w:cs="Arial"/>
          <w:color w:val="000000"/>
          <w:sz w:val="20"/>
        </w:rPr>
        <w:t>assess and use quality literature with young children.  Candidates will participate in experiences and read materials that will assist to:</w:t>
      </w:r>
    </w:p>
    <w:p w14:paraId="0A327EA1" w14:textId="77777777" w:rsidR="001B41E7" w:rsidRPr="001B41E7" w:rsidRDefault="001B41E7" w:rsidP="003553AA">
      <w:pPr>
        <w:rPr>
          <w:rFonts w:ascii="Arial" w:hAnsi="Arial" w:cs="Arial"/>
          <w:color w:val="000000"/>
          <w:sz w:val="20"/>
        </w:rPr>
      </w:pPr>
    </w:p>
    <w:p w14:paraId="4E309BD6" w14:textId="77777777" w:rsidR="003553AA" w:rsidRPr="001B41E7" w:rsidRDefault="003553AA" w:rsidP="003553AA">
      <w:pPr>
        <w:rPr>
          <w:rFonts w:ascii="Arial" w:hAnsi="Arial" w:cs="Arial"/>
          <w:color w:val="000000"/>
          <w:sz w:val="6"/>
        </w:rPr>
      </w:pPr>
    </w:p>
    <w:p w14:paraId="39D7472B" w14:textId="77777777" w:rsidR="003553AA" w:rsidRPr="001B41E7" w:rsidRDefault="003553AA" w:rsidP="003553AA">
      <w:pPr>
        <w:rPr>
          <w:rFonts w:ascii="Arial" w:hAnsi="Arial" w:cs="Arial"/>
          <w:color w:val="000000"/>
          <w:sz w:val="20"/>
        </w:rPr>
      </w:pPr>
      <w:r w:rsidRPr="001B41E7">
        <w:rPr>
          <w:rFonts w:ascii="Arial" w:hAnsi="Arial" w:cs="Arial"/>
          <w:color w:val="000000"/>
          <w:sz w:val="20"/>
        </w:rPr>
        <w:t xml:space="preserve">•  Build a strong theoretical knowledge base </w:t>
      </w:r>
      <w:r w:rsidR="001B41E7" w:rsidRPr="001B41E7">
        <w:rPr>
          <w:rFonts w:ascii="Arial" w:hAnsi="Arial" w:cs="Arial"/>
          <w:color w:val="000000"/>
          <w:sz w:val="20"/>
        </w:rPr>
        <w:t>for</w:t>
      </w:r>
      <w:r w:rsidRPr="001B41E7">
        <w:rPr>
          <w:rFonts w:ascii="Arial" w:hAnsi="Arial" w:cs="Arial"/>
          <w:color w:val="000000"/>
          <w:sz w:val="20"/>
        </w:rPr>
        <w:t xml:space="preserve"> selecting and using developmentally </w:t>
      </w:r>
    </w:p>
    <w:p w14:paraId="12D22214" w14:textId="77777777" w:rsidR="003553AA" w:rsidRPr="001B41E7" w:rsidRDefault="003553AA" w:rsidP="003553AA">
      <w:pPr>
        <w:rPr>
          <w:rFonts w:ascii="Arial" w:hAnsi="Arial" w:cs="Arial"/>
          <w:color w:val="000000"/>
          <w:sz w:val="20"/>
        </w:rPr>
      </w:pPr>
      <w:r w:rsidRPr="001B41E7">
        <w:rPr>
          <w:rFonts w:ascii="Arial" w:hAnsi="Arial" w:cs="Arial"/>
          <w:color w:val="000000"/>
          <w:sz w:val="20"/>
        </w:rPr>
        <w:t xml:space="preserve">appropriate literature </w:t>
      </w:r>
      <w:r w:rsidRPr="00650AE5">
        <w:rPr>
          <w:rFonts w:ascii="Arial" w:hAnsi="Arial" w:cs="Arial"/>
          <w:color w:val="000000"/>
          <w:sz w:val="20"/>
        </w:rPr>
        <w:t xml:space="preserve">for </w:t>
      </w:r>
      <w:r w:rsidR="001B41E7" w:rsidRPr="00650AE5">
        <w:rPr>
          <w:rFonts w:ascii="Arial" w:hAnsi="Arial" w:cs="Arial"/>
          <w:color w:val="000000"/>
          <w:sz w:val="20"/>
        </w:rPr>
        <w:t xml:space="preserve">all </w:t>
      </w:r>
      <w:r w:rsidRPr="00650AE5">
        <w:rPr>
          <w:rFonts w:ascii="Arial" w:hAnsi="Arial" w:cs="Arial"/>
          <w:color w:val="000000"/>
          <w:sz w:val="20"/>
        </w:rPr>
        <w:t>learners</w:t>
      </w:r>
      <w:r w:rsidRPr="001B41E7">
        <w:rPr>
          <w:rFonts w:ascii="Arial" w:hAnsi="Arial" w:cs="Arial"/>
          <w:color w:val="000000"/>
          <w:sz w:val="20"/>
        </w:rPr>
        <w:t xml:space="preserve"> from age 3 to 8 through readings and discussion.  (NCATE Standards II, III; NAEYC 1c, 4b, 4c, 4d) </w:t>
      </w:r>
    </w:p>
    <w:p w14:paraId="22720A7F" w14:textId="77777777" w:rsidR="001B41E7" w:rsidRPr="001B41E7" w:rsidRDefault="001B41E7" w:rsidP="003553AA">
      <w:pPr>
        <w:rPr>
          <w:rFonts w:ascii="Arial" w:hAnsi="Arial" w:cs="Arial"/>
          <w:color w:val="000000"/>
          <w:sz w:val="20"/>
        </w:rPr>
      </w:pPr>
    </w:p>
    <w:p w14:paraId="0C096A94" w14:textId="77777777" w:rsidR="001B41E7" w:rsidRPr="001B41E7" w:rsidRDefault="001B41E7" w:rsidP="003553AA">
      <w:pPr>
        <w:rPr>
          <w:rFonts w:ascii="Arial" w:hAnsi="Arial" w:cs="Arial"/>
          <w:color w:val="000000"/>
          <w:sz w:val="20"/>
        </w:rPr>
      </w:pPr>
      <w:r w:rsidRPr="001B41E7">
        <w:rPr>
          <w:rFonts w:ascii="Arial" w:hAnsi="Arial" w:cs="Arial"/>
          <w:color w:val="000000"/>
          <w:sz w:val="20"/>
        </w:rPr>
        <w:t>•  Develop competence in articulating the elements of picture books, including textual elements (such as plot, setting, etc.) and visual elements (line, space, color, etc.) and how these elements interface in specific works of children’s literature.  (NCATE Standards</w:t>
      </w:r>
    </w:p>
    <w:p w14:paraId="604A6B55" w14:textId="77777777" w:rsidR="003553AA" w:rsidRPr="001B41E7" w:rsidRDefault="003553AA" w:rsidP="003553AA">
      <w:pPr>
        <w:rPr>
          <w:rFonts w:ascii="Arial" w:hAnsi="Arial" w:cs="Arial"/>
          <w:color w:val="000000"/>
          <w:sz w:val="12"/>
        </w:rPr>
      </w:pPr>
      <w:r w:rsidRPr="001B41E7">
        <w:rPr>
          <w:rFonts w:ascii="Arial" w:hAnsi="Arial" w:cs="Arial"/>
          <w:color w:val="000000"/>
          <w:sz w:val="6"/>
        </w:rPr>
        <w:tab/>
      </w:r>
      <w:r w:rsidRPr="001B41E7">
        <w:rPr>
          <w:rFonts w:ascii="Arial" w:hAnsi="Arial" w:cs="Arial"/>
          <w:color w:val="000000"/>
          <w:sz w:val="6"/>
        </w:rPr>
        <w:tab/>
      </w:r>
      <w:r w:rsidRPr="001B41E7">
        <w:rPr>
          <w:rFonts w:ascii="Arial" w:hAnsi="Arial" w:cs="Arial"/>
          <w:color w:val="000000"/>
          <w:sz w:val="6"/>
        </w:rPr>
        <w:tab/>
      </w:r>
      <w:r w:rsidRPr="001B41E7">
        <w:rPr>
          <w:rFonts w:ascii="Arial" w:hAnsi="Arial" w:cs="Arial"/>
          <w:color w:val="000000"/>
          <w:sz w:val="6"/>
        </w:rPr>
        <w:tab/>
      </w:r>
    </w:p>
    <w:p w14:paraId="2204853B" w14:textId="77777777" w:rsidR="003553AA" w:rsidRPr="00650AE5" w:rsidRDefault="003553AA" w:rsidP="003553AA">
      <w:pPr>
        <w:rPr>
          <w:rFonts w:ascii="Arial" w:hAnsi="Arial" w:cs="Arial"/>
          <w:color w:val="000000"/>
          <w:sz w:val="20"/>
        </w:rPr>
      </w:pPr>
      <w:r w:rsidRPr="001B41E7">
        <w:rPr>
          <w:rFonts w:ascii="Arial" w:hAnsi="Arial" w:cs="Arial"/>
          <w:color w:val="000000"/>
          <w:sz w:val="20"/>
        </w:rPr>
        <w:t>•  Develop competence in selecting and using materials and resources wi</w:t>
      </w:r>
      <w:r w:rsidRPr="00650AE5">
        <w:rPr>
          <w:rFonts w:ascii="Arial" w:hAnsi="Arial" w:cs="Arial"/>
          <w:color w:val="000000"/>
          <w:sz w:val="20"/>
        </w:rPr>
        <w:t xml:space="preserve">th </w:t>
      </w:r>
      <w:r w:rsidR="001B41E7" w:rsidRPr="00650AE5">
        <w:rPr>
          <w:rFonts w:ascii="Arial" w:hAnsi="Arial" w:cs="Arial"/>
          <w:color w:val="000000"/>
          <w:sz w:val="20"/>
        </w:rPr>
        <w:t xml:space="preserve">all </w:t>
      </w:r>
      <w:r w:rsidRPr="00650AE5">
        <w:rPr>
          <w:rFonts w:ascii="Arial" w:hAnsi="Arial" w:cs="Arial"/>
          <w:color w:val="000000"/>
          <w:sz w:val="20"/>
        </w:rPr>
        <w:t>children from age 3 to 8 through reading and reacting to children’s books based on established criteria and through using technological resources.  (NCATE Standards II, III, IV and V; NAEYC 1c, 3b, 4b, 4c, 4d)</w:t>
      </w:r>
    </w:p>
    <w:p w14:paraId="2277EABF" w14:textId="77777777" w:rsidR="003553AA" w:rsidRPr="00650AE5" w:rsidRDefault="003553AA" w:rsidP="003553AA">
      <w:pPr>
        <w:rPr>
          <w:rFonts w:ascii="Arial" w:hAnsi="Arial" w:cs="Arial"/>
          <w:color w:val="000000"/>
          <w:sz w:val="6"/>
        </w:rPr>
      </w:pPr>
    </w:p>
    <w:p w14:paraId="6D7571B5" w14:textId="77777777" w:rsidR="003553AA" w:rsidRPr="00650AE5" w:rsidRDefault="003553AA" w:rsidP="003553AA">
      <w:pPr>
        <w:rPr>
          <w:rFonts w:ascii="Arial" w:hAnsi="Arial" w:cs="Arial"/>
          <w:color w:val="000000"/>
          <w:sz w:val="6"/>
        </w:rPr>
      </w:pPr>
      <w:r w:rsidRPr="00650AE5">
        <w:rPr>
          <w:rFonts w:ascii="Arial" w:hAnsi="Arial" w:cs="Arial"/>
          <w:color w:val="000000"/>
          <w:sz w:val="20"/>
        </w:rPr>
        <w:t xml:space="preserve">•  Develop competence in implementing strategies for effective </w:t>
      </w:r>
      <w:r w:rsidR="001B41E7" w:rsidRPr="00650AE5">
        <w:rPr>
          <w:rFonts w:ascii="Arial" w:hAnsi="Arial" w:cs="Arial"/>
          <w:color w:val="000000"/>
          <w:sz w:val="20"/>
        </w:rPr>
        <w:t>use of literature with all learners from various cultures and with varied abilities and in multiple content areas</w:t>
      </w:r>
      <w:r w:rsidRPr="00650AE5">
        <w:rPr>
          <w:rFonts w:ascii="Arial" w:hAnsi="Arial" w:cs="Arial"/>
          <w:color w:val="000000"/>
          <w:sz w:val="20"/>
        </w:rPr>
        <w:t xml:space="preserve">.  (NCATE Standards </w:t>
      </w:r>
    </w:p>
    <w:p w14:paraId="4D98222B" w14:textId="77777777" w:rsidR="003553AA" w:rsidRPr="00650AE5" w:rsidRDefault="003553AA" w:rsidP="003553AA">
      <w:pPr>
        <w:rPr>
          <w:rFonts w:ascii="Comic Sans MS" w:hAnsi="Comic Sans MS"/>
          <w:b/>
          <w:sz w:val="20"/>
        </w:rPr>
      </w:pPr>
    </w:p>
    <w:p w14:paraId="6063975F" w14:textId="1689DE54" w:rsidR="003553AA" w:rsidRPr="00555BDA" w:rsidRDefault="003553AA" w:rsidP="003553AA">
      <w:pPr>
        <w:rPr>
          <w:rFonts w:cs="Arial"/>
          <w:bCs/>
        </w:rPr>
      </w:pPr>
      <w:r w:rsidRPr="00555BDA">
        <w:rPr>
          <w:rFonts w:cs="Arial"/>
        </w:rPr>
        <w:t xml:space="preserve">Professional Dispositions:  </w:t>
      </w:r>
      <w:r w:rsidRPr="00555BDA">
        <w:rPr>
          <w:rFonts w:cs="Arial"/>
          <w:bCs/>
        </w:rPr>
        <w:t>According to the National Council for the Accreditation of Teacher Education (NCATE), all candidates seeking licensure must meet all professional standards of practice as well as evidence proper dispositions within their chosen field.</w:t>
      </w:r>
      <w:r w:rsidRPr="00555BDA">
        <w:rPr>
          <w:rFonts w:cs="Arial"/>
        </w:rPr>
        <w:t xml:space="preserve"> </w:t>
      </w:r>
      <w:r w:rsidRPr="00555BDA">
        <w:rPr>
          <w:rFonts w:cs="Arial"/>
          <w:bCs/>
        </w:rPr>
        <w:t>During their studies at Miami University all EAP licensure candidates will be held accountable to a disposition process described in the Miami University Disposit</w:t>
      </w:r>
      <w:r w:rsidR="000F00E7" w:rsidRPr="00555BDA">
        <w:rPr>
          <w:rFonts w:cs="Arial"/>
          <w:bCs/>
        </w:rPr>
        <w:t>ion Checklist (Forms A and B)</w:t>
      </w:r>
      <w:r w:rsidRPr="00555BDA">
        <w:rPr>
          <w:rFonts w:cs="Arial"/>
          <w:bCs/>
        </w:rPr>
        <w:t>, along with an additional page that describes the steps for employing this process.</w:t>
      </w:r>
      <w:r w:rsidR="00555BDA" w:rsidRPr="00555BDA">
        <w:rPr>
          <w:rFonts w:cs="Arial"/>
          <w:bCs/>
        </w:rPr>
        <w:t xml:space="preserve"> </w:t>
      </w:r>
      <w:r w:rsidRPr="00555BDA">
        <w:rPr>
          <w:rFonts w:cs="Arial"/>
          <w:bCs/>
        </w:rPr>
        <w:t xml:space="preserve"> As a candidate for licensure in the Early Childhood Education (ECE) program you must demonstrate acceptable professional behavior in four key areas, which include your professional practice and professional conduct toward students, peers, professional colleagues, professors and other university staff, school administrators and staff, parents, and the general community. </w:t>
      </w:r>
      <w:r w:rsidR="000F00E7" w:rsidRPr="00555BDA">
        <w:rPr>
          <w:rFonts w:cs="Arial"/>
          <w:bCs/>
        </w:rPr>
        <w:t xml:space="preserve"> </w:t>
      </w:r>
      <w:r w:rsidRPr="00555BDA">
        <w:rPr>
          <w:rFonts w:cs="Arial"/>
          <w:bCs/>
        </w:rPr>
        <w:t xml:space="preserve">Some specifics regarding your professional practice are further described in addenda to this syllabus on pages identified as Identifying and Dealing with Disruptive Behavior in the Classroom and </w:t>
      </w:r>
      <w:r w:rsidRPr="00555BDA">
        <w:rPr>
          <w:rFonts w:cs="Arial"/>
        </w:rPr>
        <w:t>Disposition Checklist documents: Form A, Form B, and Instructions.</w:t>
      </w:r>
    </w:p>
    <w:p w14:paraId="67B309DA" w14:textId="77777777" w:rsidR="003553AA" w:rsidRPr="00A7089F" w:rsidRDefault="003553AA" w:rsidP="003553AA">
      <w:pPr>
        <w:rPr>
          <w:rFonts w:ascii="Comic Sans MS" w:hAnsi="Comic Sans MS"/>
          <w:sz w:val="6"/>
        </w:rPr>
      </w:pPr>
    </w:p>
    <w:p w14:paraId="0D9AC0CA" w14:textId="77777777" w:rsidR="003553AA" w:rsidRPr="00CD0571" w:rsidRDefault="003553AA" w:rsidP="003553AA">
      <w:pPr>
        <w:tabs>
          <w:tab w:val="left" w:pos="1260"/>
        </w:tabs>
        <w:ind w:right="-360"/>
        <w:rPr>
          <w:rFonts w:ascii="Comic Sans MS" w:hAnsi="Comic Sans MS"/>
          <w:b/>
          <w:sz w:val="20"/>
        </w:rPr>
      </w:pPr>
    </w:p>
    <w:p w14:paraId="17315422" w14:textId="77777777" w:rsidR="003553AA" w:rsidRDefault="003553AA" w:rsidP="003553AA">
      <w:pPr>
        <w:pStyle w:val="BodyText"/>
        <w:rPr>
          <w:rFonts w:ascii="Comic Sans MS" w:hAnsi="Comic Sans MS"/>
          <w:sz w:val="20"/>
          <w:u w:val="single"/>
        </w:rPr>
      </w:pPr>
    </w:p>
    <w:p w14:paraId="5A756C4C" w14:textId="77777777" w:rsidR="003553AA" w:rsidRPr="003B206C" w:rsidRDefault="003553AA" w:rsidP="003553AA">
      <w:pPr>
        <w:pStyle w:val="BodyText"/>
        <w:rPr>
          <w:rFonts w:asciiTheme="minorHAnsi" w:hAnsiTheme="minorHAnsi"/>
          <w:b w:val="0"/>
          <w:szCs w:val="24"/>
          <w:u w:val="single"/>
        </w:rPr>
      </w:pPr>
      <w:r w:rsidRPr="003B206C">
        <w:rPr>
          <w:rFonts w:asciiTheme="minorHAnsi" w:hAnsiTheme="minorHAnsi"/>
          <w:b w:val="0"/>
          <w:szCs w:val="24"/>
          <w:u w:val="single"/>
        </w:rPr>
        <w:t>Evaluation</w:t>
      </w:r>
    </w:p>
    <w:p w14:paraId="65C8988B" w14:textId="77777777" w:rsidR="003553AA" w:rsidRPr="003B206C" w:rsidRDefault="003553AA" w:rsidP="003553AA">
      <w:pPr>
        <w:pStyle w:val="BodyText"/>
        <w:rPr>
          <w:rFonts w:asciiTheme="minorHAnsi" w:hAnsiTheme="minorHAnsi"/>
          <w:b w:val="0"/>
          <w:szCs w:val="24"/>
        </w:rPr>
      </w:pPr>
    </w:p>
    <w:p w14:paraId="5B90ECC7" w14:textId="6954C4D5" w:rsidR="003553AA" w:rsidRPr="003B206C" w:rsidRDefault="002C695F" w:rsidP="003553AA">
      <w:pPr>
        <w:pStyle w:val="BodyText"/>
        <w:rPr>
          <w:rFonts w:asciiTheme="minorHAnsi" w:hAnsiTheme="minorHAnsi"/>
          <w:b w:val="0"/>
          <w:szCs w:val="24"/>
        </w:rPr>
      </w:pPr>
      <w:r w:rsidRPr="003B206C">
        <w:rPr>
          <w:rFonts w:asciiTheme="minorHAnsi" w:hAnsiTheme="minorHAnsi"/>
          <w:b w:val="0"/>
          <w:szCs w:val="24"/>
        </w:rPr>
        <w:t>Children’s book responses on Diigo (10</w:t>
      </w:r>
      <w:r w:rsidR="00104CF7">
        <w:rPr>
          <w:rFonts w:asciiTheme="minorHAnsi" w:hAnsiTheme="minorHAnsi"/>
          <w:b w:val="0"/>
          <w:szCs w:val="24"/>
        </w:rPr>
        <w:t xml:space="preserve"> ea.</w:t>
      </w:r>
      <w:r w:rsidRPr="003B206C">
        <w:rPr>
          <w:rFonts w:asciiTheme="minorHAnsi" w:hAnsiTheme="minorHAnsi"/>
          <w:b w:val="0"/>
          <w:szCs w:val="24"/>
        </w:rPr>
        <w:t>)</w:t>
      </w:r>
      <w:r w:rsidRPr="003B206C">
        <w:rPr>
          <w:rFonts w:asciiTheme="minorHAnsi" w:hAnsiTheme="minorHAnsi"/>
          <w:b w:val="0"/>
          <w:szCs w:val="24"/>
        </w:rPr>
        <w:tab/>
        <w:t>50</w:t>
      </w:r>
    </w:p>
    <w:p w14:paraId="4F3960DB" w14:textId="7CB29F57" w:rsidR="00580201" w:rsidRPr="003B206C" w:rsidRDefault="00580201" w:rsidP="003553AA">
      <w:pPr>
        <w:pStyle w:val="BodyText"/>
        <w:rPr>
          <w:rFonts w:asciiTheme="minorHAnsi" w:hAnsiTheme="minorHAnsi"/>
          <w:b w:val="0"/>
          <w:szCs w:val="24"/>
        </w:rPr>
      </w:pPr>
      <w:r w:rsidRPr="003B206C">
        <w:rPr>
          <w:rFonts w:asciiTheme="minorHAnsi" w:hAnsiTheme="minorHAnsi"/>
          <w:b w:val="0"/>
          <w:szCs w:val="24"/>
        </w:rPr>
        <w:t>Chapter responses</w:t>
      </w:r>
      <w:r w:rsidR="0044607B" w:rsidRPr="003B206C">
        <w:rPr>
          <w:rFonts w:asciiTheme="minorHAnsi" w:hAnsiTheme="minorHAnsi"/>
          <w:b w:val="0"/>
          <w:szCs w:val="24"/>
        </w:rPr>
        <w:t xml:space="preserve"> (</w:t>
      </w:r>
      <w:r w:rsidR="00AF4BA6">
        <w:rPr>
          <w:rFonts w:asciiTheme="minorHAnsi" w:hAnsiTheme="minorHAnsi"/>
          <w:b w:val="0"/>
          <w:szCs w:val="24"/>
        </w:rPr>
        <w:t>9 x 4 points each)</w:t>
      </w:r>
      <w:r w:rsidR="00AF4BA6">
        <w:rPr>
          <w:rFonts w:asciiTheme="minorHAnsi" w:hAnsiTheme="minorHAnsi"/>
          <w:b w:val="0"/>
          <w:szCs w:val="24"/>
        </w:rPr>
        <w:tab/>
      </w:r>
      <w:r w:rsidR="00AF4BA6">
        <w:rPr>
          <w:rFonts w:asciiTheme="minorHAnsi" w:hAnsiTheme="minorHAnsi"/>
          <w:b w:val="0"/>
          <w:szCs w:val="24"/>
        </w:rPr>
        <w:tab/>
        <w:t>36</w:t>
      </w:r>
    </w:p>
    <w:p w14:paraId="61D877CA" w14:textId="00EAF443" w:rsidR="003553AA" w:rsidRPr="003B206C" w:rsidRDefault="002C695F" w:rsidP="003553AA">
      <w:pPr>
        <w:pStyle w:val="BodyText"/>
        <w:rPr>
          <w:rFonts w:asciiTheme="minorHAnsi" w:hAnsiTheme="minorHAnsi"/>
          <w:b w:val="0"/>
          <w:szCs w:val="24"/>
        </w:rPr>
      </w:pPr>
      <w:r w:rsidRPr="003B206C">
        <w:rPr>
          <w:rFonts w:asciiTheme="minorHAnsi" w:hAnsiTheme="minorHAnsi"/>
          <w:b w:val="0"/>
          <w:szCs w:val="24"/>
        </w:rPr>
        <w:t>Short picture storybook paper</w:t>
      </w:r>
      <w:r w:rsidRPr="003B206C">
        <w:rPr>
          <w:rFonts w:asciiTheme="minorHAnsi" w:hAnsiTheme="minorHAnsi"/>
          <w:b w:val="0"/>
          <w:szCs w:val="24"/>
        </w:rPr>
        <w:tab/>
      </w:r>
      <w:r w:rsidR="003553AA" w:rsidRPr="003B206C">
        <w:rPr>
          <w:rFonts w:asciiTheme="minorHAnsi" w:hAnsiTheme="minorHAnsi"/>
          <w:b w:val="0"/>
          <w:szCs w:val="24"/>
        </w:rPr>
        <w:tab/>
      </w:r>
      <w:r w:rsidR="003B206C">
        <w:rPr>
          <w:rFonts w:asciiTheme="minorHAnsi" w:hAnsiTheme="minorHAnsi"/>
          <w:b w:val="0"/>
          <w:szCs w:val="24"/>
        </w:rPr>
        <w:tab/>
      </w:r>
      <w:r w:rsidRPr="003B206C">
        <w:rPr>
          <w:rFonts w:asciiTheme="minorHAnsi" w:hAnsiTheme="minorHAnsi"/>
          <w:b w:val="0"/>
          <w:szCs w:val="24"/>
        </w:rPr>
        <w:t>15</w:t>
      </w:r>
    </w:p>
    <w:p w14:paraId="487876FE" w14:textId="50A96676" w:rsidR="003553AA" w:rsidRPr="003B206C" w:rsidRDefault="003553AA" w:rsidP="003553AA">
      <w:pPr>
        <w:pStyle w:val="BodyText"/>
        <w:rPr>
          <w:rFonts w:asciiTheme="minorHAnsi" w:hAnsiTheme="minorHAnsi"/>
          <w:b w:val="0"/>
          <w:szCs w:val="24"/>
        </w:rPr>
      </w:pPr>
      <w:r w:rsidRPr="003B206C">
        <w:rPr>
          <w:rFonts w:asciiTheme="minorHAnsi" w:hAnsiTheme="minorHAnsi"/>
          <w:b w:val="0"/>
          <w:szCs w:val="24"/>
        </w:rPr>
        <w:t xml:space="preserve">Literature </w:t>
      </w:r>
      <w:r w:rsidR="002C695F" w:rsidRPr="003B206C">
        <w:rPr>
          <w:rFonts w:asciiTheme="minorHAnsi" w:hAnsiTheme="minorHAnsi"/>
          <w:b w:val="0"/>
          <w:szCs w:val="24"/>
        </w:rPr>
        <w:t>adaptation</w:t>
      </w:r>
      <w:r w:rsidR="002C695F"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003B206C">
        <w:rPr>
          <w:rFonts w:asciiTheme="minorHAnsi" w:hAnsiTheme="minorHAnsi"/>
          <w:b w:val="0"/>
          <w:szCs w:val="24"/>
        </w:rPr>
        <w:tab/>
      </w:r>
      <w:r w:rsidR="002C695F" w:rsidRPr="003B206C">
        <w:rPr>
          <w:rFonts w:asciiTheme="minorHAnsi" w:hAnsiTheme="minorHAnsi"/>
          <w:b w:val="0"/>
          <w:szCs w:val="24"/>
        </w:rPr>
        <w:t>10</w:t>
      </w:r>
    </w:p>
    <w:p w14:paraId="5079DCB8" w14:textId="5FE4D928" w:rsidR="003553AA" w:rsidRPr="003B206C" w:rsidRDefault="002C695F" w:rsidP="003553AA">
      <w:pPr>
        <w:pStyle w:val="BodyText"/>
        <w:rPr>
          <w:rFonts w:asciiTheme="minorHAnsi" w:hAnsiTheme="minorHAnsi"/>
          <w:b w:val="0"/>
          <w:szCs w:val="24"/>
        </w:rPr>
      </w:pPr>
      <w:r w:rsidRPr="003B206C">
        <w:rPr>
          <w:rFonts w:asciiTheme="minorHAnsi" w:hAnsiTheme="minorHAnsi"/>
          <w:b w:val="0"/>
          <w:szCs w:val="24"/>
        </w:rPr>
        <w:t>Readers Theatre</w:t>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0003484D">
        <w:rPr>
          <w:rFonts w:asciiTheme="minorHAnsi" w:hAnsiTheme="minorHAnsi"/>
          <w:b w:val="0"/>
          <w:szCs w:val="24"/>
        </w:rPr>
        <w:tab/>
      </w:r>
      <w:r w:rsidRPr="003B206C">
        <w:rPr>
          <w:rFonts w:asciiTheme="minorHAnsi" w:hAnsiTheme="minorHAnsi"/>
          <w:b w:val="0"/>
          <w:szCs w:val="24"/>
        </w:rPr>
        <w:t>10</w:t>
      </w:r>
    </w:p>
    <w:p w14:paraId="339E017A" w14:textId="14B65FFC" w:rsidR="009114EB" w:rsidRPr="003B206C" w:rsidRDefault="0044607B" w:rsidP="003553AA">
      <w:pPr>
        <w:pStyle w:val="BodyText"/>
        <w:rPr>
          <w:rFonts w:asciiTheme="minorHAnsi" w:hAnsiTheme="minorHAnsi"/>
          <w:b w:val="0"/>
          <w:szCs w:val="24"/>
        </w:rPr>
      </w:pPr>
      <w:r w:rsidRPr="003B206C">
        <w:rPr>
          <w:rFonts w:asciiTheme="minorHAnsi" w:hAnsiTheme="minorHAnsi"/>
          <w:b w:val="0"/>
          <w:szCs w:val="24"/>
        </w:rPr>
        <w:t xml:space="preserve">Chapter book </w:t>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005014C0" w:rsidRPr="003B206C">
        <w:rPr>
          <w:rFonts w:asciiTheme="minorHAnsi" w:hAnsiTheme="minorHAnsi"/>
          <w:b w:val="0"/>
          <w:szCs w:val="24"/>
        </w:rPr>
        <w:t xml:space="preserve"> </w:t>
      </w:r>
      <w:r w:rsidR="0003484D">
        <w:rPr>
          <w:rFonts w:asciiTheme="minorHAnsi" w:hAnsiTheme="minorHAnsi"/>
          <w:b w:val="0"/>
          <w:szCs w:val="24"/>
        </w:rPr>
        <w:tab/>
      </w:r>
      <w:r w:rsidR="003B206C">
        <w:rPr>
          <w:rFonts w:asciiTheme="minorHAnsi" w:hAnsiTheme="minorHAnsi"/>
          <w:b w:val="0"/>
          <w:szCs w:val="24"/>
        </w:rPr>
        <w:tab/>
        <w:t xml:space="preserve"> </w:t>
      </w:r>
      <w:r w:rsidR="009114EB" w:rsidRPr="003B206C">
        <w:rPr>
          <w:rFonts w:asciiTheme="minorHAnsi" w:hAnsiTheme="minorHAnsi"/>
          <w:b w:val="0"/>
          <w:szCs w:val="24"/>
        </w:rPr>
        <w:t xml:space="preserve"> 5</w:t>
      </w:r>
    </w:p>
    <w:p w14:paraId="6E154EA4" w14:textId="696BC93E" w:rsidR="003553AA" w:rsidRPr="003B206C" w:rsidRDefault="003553AA" w:rsidP="003553AA">
      <w:pPr>
        <w:pStyle w:val="BodyText"/>
        <w:rPr>
          <w:rFonts w:asciiTheme="minorHAnsi" w:hAnsiTheme="minorHAnsi"/>
          <w:b w:val="0"/>
          <w:szCs w:val="24"/>
        </w:rPr>
      </w:pPr>
      <w:r w:rsidRPr="003B206C">
        <w:rPr>
          <w:rFonts w:asciiTheme="minorHAnsi" w:hAnsiTheme="minorHAnsi"/>
          <w:b w:val="0"/>
          <w:szCs w:val="24"/>
        </w:rPr>
        <w:t>Field</w:t>
      </w:r>
      <w:r w:rsidR="002C695F" w:rsidRPr="003B206C">
        <w:rPr>
          <w:rFonts w:asciiTheme="minorHAnsi" w:hAnsiTheme="minorHAnsi"/>
          <w:b w:val="0"/>
          <w:szCs w:val="24"/>
        </w:rPr>
        <w:tab/>
      </w:r>
      <w:r w:rsidR="002C695F" w:rsidRPr="003B206C">
        <w:rPr>
          <w:rFonts w:asciiTheme="minorHAnsi" w:hAnsiTheme="minorHAnsi"/>
          <w:b w:val="0"/>
          <w:szCs w:val="24"/>
        </w:rPr>
        <w:tab/>
      </w:r>
      <w:r w:rsidR="0044607B" w:rsidRPr="003B206C">
        <w:rPr>
          <w:rFonts w:asciiTheme="minorHAnsi" w:hAnsiTheme="minorHAnsi"/>
          <w:b w:val="0"/>
          <w:szCs w:val="24"/>
        </w:rPr>
        <w:tab/>
      </w:r>
      <w:r w:rsidR="0044607B" w:rsidRPr="003B206C">
        <w:rPr>
          <w:rFonts w:asciiTheme="minorHAnsi" w:hAnsiTheme="minorHAnsi"/>
          <w:b w:val="0"/>
          <w:szCs w:val="24"/>
        </w:rPr>
        <w:tab/>
      </w:r>
      <w:r w:rsidR="0044607B" w:rsidRPr="003B206C">
        <w:rPr>
          <w:rFonts w:asciiTheme="minorHAnsi" w:hAnsiTheme="minorHAnsi"/>
          <w:b w:val="0"/>
          <w:szCs w:val="24"/>
        </w:rPr>
        <w:tab/>
      </w:r>
      <w:r w:rsidR="003B206C">
        <w:rPr>
          <w:rFonts w:asciiTheme="minorHAnsi" w:hAnsiTheme="minorHAnsi"/>
          <w:b w:val="0"/>
          <w:szCs w:val="24"/>
        </w:rPr>
        <w:tab/>
      </w:r>
      <w:r w:rsidR="0003484D">
        <w:rPr>
          <w:rFonts w:asciiTheme="minorHAnsi" w:hAnsiTheme="minorHAnsi"/>
          <w:b w:val="0"/>
          <w:szCs w:val="24"/>
        </w:rPr>
        <w:tab/>
      </w:r>
      <w:r w:rsidR="002C695F" w:rsidRPr="003B206C">
        <w:rPr>
          <w:rFonts w:asciiTheme="minorHAnsi" w:hAnsiTheme="minorHAnsi"/>
          <w:b w:val="0"/>
          <w:szCs w:val="24"/>
        </w:rPr>
        <w:t>1</w:t>
      </w:r>
      <w:r w:rsidR="00AF2C29" w:rsidRPr="003B206C">
        <w:rPr>
          <w:rFonts w:asciiTheme="minorHAnsi" w:hAnsiTheme="minorHAnsi"/>
          <w:b w:val="0"/>
          <w:szCs w:val="24"/>
        </w:rPr>
        <w:t>0</w:t>
      </w:r>
    </w:p>
    <w:p w14:paraId="4276D493" w14:textId="338CFE98" w:rsidR="002C695F" w:rsidRPr="003B206C" w:rsidRDefault="0044607B" w:rsidP="003553AA">
      <w:pPr>
        <w:pStyle w:val="BodyText"/>
        <w:rPr>
          <w:rFonts w:asciiTheme="minorHAnsi" w:hAnsiTheme="minorHAnsi"/>
          <w:b w:val="0"/>
          <w:szCs w:val="24"/>
        </w:rPr>
      </w:pPr>
      <w:r w:rsidRPr="003B206C">
        <w:rPr>
          <w:rFonts w:asciiTheme="minorHAnsi" w:hAnsiTheme="minorHAnsi"/>
          <w:b w:val="0"/>
          <w:szCs w:val="24"/>
        </w:rPr>
        <w:t>Presentation</w:t>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0003484D">
        <w:rPr>
          <w:rFonts w:asciiTheme="minorHAnsi" w:hAnsiTheme="minorHAnsi"/>
          <w:b w:val="0"/>
          <w:szCs w:val="24"/>
        </w:rPr>
        <w:tab/>
      </w:r>
      <w:r w:rsidR="003B206C">
        <w:rPr>
          <w:rFonts w:asciiTheme="minorHAnsi" w:hAnsiTheme="minorHAnsi"/>
          <w:b w:val="0"/>
          <w:szCs w:val="24"/>
        </w:rPr>
        <w:tab/>
      </w:r>
      <w:r w:rsidR="002C695F" w:rsidRPr="003B206C">
        <w:rPr>
          <w:rFonts w:asciiTheme="minorHAnsi" w:hAnsiTheme="minorHAnsi"/>
          <w:b w:val="0"/>
          <w:szCs w:val="24"/>
        </w:rPr>
        <w:t>10</w:t>
      </w:r>
    </w:p>
    <w:p w14:paraId="63C5F3ED" w14:textId="430FE1F6" w:rsidR="002C695F" w:rsidRPr="003B206C" w:rsidRDefault="0044607B" w:rsidP="003553AA">
      <w:pPr>
        <w:pStyle w:val="BodyText"/>
        <w:rPr>
          <w:rFonts w:asciiTheme="minorHAnsi" w:hAnsiTheme="minorHAnsi"/>
          <w:b w:val="0"/>
          <w:szCs w:val="24"/>
        </w:rPr>
      </w:pPr>
      <w:r w:rsidRPr="003B206C">
        <w:rPr>
          <w:rFonts w:asciiTheme="minorHAnsi" w:hAnsiTheme="minorHAnsi"/>
          <w:b w:val="0"/>
          <w:szCs w:val="24"/>
        </w:rPr>
        <w:t>Final examination</w:t>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003B206C">
        <w:rPr>
          <w:rFonts w:asciiTheme="minorHAnsi" w:hAnsiTheme="minorHAnsi"/>
          <w:b w:val="0"/>
          <w:szCs w:val="24"/>
        </w:rPr>
        <w:tab/>
      </w:r>
      <w:r w:rsidR="0003484D">
        <w:rPr>
          <w:rFonts w:asciiTheme="minorHAnsi" w:hAnsiTheme="minorHAnsi"/>
          <w:b w:val="0"/>
          <w:szCs w:val="24"/>
        </w:rPr>
        <w:tab/>
      </w:r>
      <w:r w:rsidR="002C695F" w:rsidRPr="003B206C">
        <w:rPr>
          <w:rFonts w:asciiTheme="minorHAnsi" w:hAnsiTheme="minorHAnsi"/>
          <w:b w:val="0"/>
          <w:szCs w:val="24"/>
        </w:rPr>
        <w:t>15</w:t>
      </w:r>
    </w:p>
    <w:p w14:paraId="3C2BB3D9" w14:textId="535C84EA" w:rsidR="003553AA" w:rsidRPr="003B206C" w:rsidRDefault="009E0AB1" w:rsidP="003553AA">
      <w:pPr>
        <w:pStyle w:val="BodyText"/>
        <w:rPr>
          <w:rFonts w:asciiTheme="minorHAnsi" w:hAnsiTheme="minorHAnsi"/>
          <w:b w:val="0"/>
          <w:szCs w:val="24"/>
          <w:u w:val="single"/>
        </w:rPr>
      </w:pPr>
      <w:r w:rsidRPr="003B206C">
        <w:rPr>
          <w:rFonts w:asciiTheme="minorHAnsi" w:hAnsiTheme="minorHAnsi"/>
          <w:b w:val="0"/>
          <w:szCs w:val="24"/>
          <w:u w:val="single"/>
        </w:rPr>
        <w:t>Professional dispositions</w:t>
      </w:r>
      <w:r w:rsidRPr="003B206C">
        <w:rPr>
          <w:rFonts w:asciiTheme="minorHAnsi" w:hAnsiTheme="minorHAnsi"/>
          <w:b w:val="0"/>
          <w:szCs w:val="24"/>
          <w:u w:val="single"/>
        </w:rPr>
        <w:tab/>
      </w:r>
      <w:r w:rsidRPr="003B206C">
        <w:rPr>
          <w:rFonts w:asciiTheme="minorHAnsi" w:hAnsiTheme="minorHAnsi"/>
          <w:b w:val="0"/>
          <w:szCs w:val="24"/>
          <w:u w:val="single"/>
        </w:rPr>
        <w:tab/>
      </w:r>
      <w:r w:rsidRPr="003B206C">
        <w:rPr>
          <w:rFonts w:asciiTheme="minorHAnsi" w:hAnsiTheme="minorHAnsi"/>
          <w:b w:val="0"/>
          <w:szCs w:val="24"/>
          <w:u w:val="single"/>
        </w:rPr>
        <w:softHyphen/>
      </w:r>
      <w:r w:rsidRPr="003B206C">
        <w:rPr>
          <w:rFonts w:asciiTheme="minorHAnsi" w:hAnsiTheme="minorHAnsi"/>
          <w:b w:val="0"/>
          <w:szCs w:val="24"/>
          <w:u w:val="single"/>
        </w:rPr>
        <w:tab/>
      </w:r>
      <w:r w:rsidR="0003484D">
        <w:rPr>
          <w:rFonts w:asciiTheme="minorHAnsi" w:hAnsiTheme="minorHAnsi"/>
          <w:b w:val="0"/>
          <w:szCs w:val="24"/>
          <w:u w:val="single"/>
        </w:rPr>
        <w:tab/>
      </w:r>
      <w:r w:rsidRPr="003B206C">
        <w:rPr>
          <w:rFonts w:asciiTheme="minorHAnsi" w:hAnsiTheme="minorHAnsi"/>
          <w:b w:val="0"/>
          <w:szCs w:val="24"/>
          <w:u w:val="single"/>
        </w:rPr>
        <w:t>15</w:t>
      </w:r>
    </w:p>
    <w:p w14:paraId="739F631F" w14:textId="77777777" w:rsidR="002C695F" w:rsidRPr="003B206C" w:rsidRDefault="002C695F" w:rsidP="003553AA">
      <w:pPr>
        <w:pStyle w:val="BodyText"/>
        <w:rPr>
          <w:rFonts w:asciiTheme="minorHAnsi" w:hAnsiTheme="minorHAnsi"/>
          <w:b w:val="0"/>
          <w:szCs w:val="24"/>
          <w:u w:val="single"/>
        </w:rPr>
      </w:pPr>
    </w:p>
    <w:p w14:paraId="44AA8D8E" w14:textId="1F63EA17" w:rsidR="003553AA" w:rsidRPr="003B206C" w:rsidRDefault="0044607B" w:rsidP="003553AA">
      <w:pPr>
        <w:pStyle w:val="BodyText"/>
        <w:rPr>
          <w:rFonts w:asciiTheme="minorHAnsi" w:hAnsiTheme="minorHAnsi"/>
          <w:b w:val="0"/>
          <w:szCs w:val="24"/>
        </w:rPr>
      </w:pPr>
      <w:r w:rsidRPr="003B206C">
        <w:rPr>
          <w:rFonts w:asciiTheme="minorHAnsi" w:hAnsiTheme="minorHAnsi"/>
          <w:b w:val="0"/>
          <w:szCs w:val="24"/>
        </w:rPr>
        <w:t>TOTAL</w:t>
      </w:r>
      <w:r w:rsidRPr="003B206C">
        <w:rPr>
          <w:rFonts w:asciiTheme="minorHAnsi" w:hAnsiTheme="minorHAnsi"/>
          <w:b w:val="0"/>
          <w:szCs w:val="24"/>
        </w:rPr>
        <w:tab/>
      </w:r>
      <w:r w:rsidRPr="003B206C">
        <w:rPr>
          <w:rFonts w:asciiTheme="minorHAnsi" w:hAnsiTheme="minorHAnsi"/>
          <w:b w:val="0"/>
          <w:szCs w:val="24"/>
        </w:rPr>
        <w:tab/>
      </w:r>
      <w:r w:rsidRPr="003B206C">
        <w:rPr>
          <w:rFonts w:asciiTheme="minorHAnsi" w:hAnsiTheme="minorHAnsi"/>
          <w:b w:val="0"/>
          <w:szCs w:val="24"/>
        </w:rPr>
        <w:tab/>
      </w:r>
      <w:r w:rsidR="002C695F" w:rsidRPr="003B206C">
        <w:rPr>
          <w:rFonts w:asciiTheme="minorHAnsi" w:hAnsiTheme="minorHAnsi"/>
          <w:b w:val="0"/>
          <w:szCs w:val="24"/>
        </w:rPr>
        <w:t xml:space="preserve"> </w:t>
      </w:r>
      <w:r w:rsidR="00824930">
        <w:rPr>
          <w:rFonts w:asciiTheme="minorHAnsi" w:hAnsiTheme="minorHAnsi"/>
          <w:b w:val="0"/>
          <w:szCs w:val="24"/>
        </w:rPr>
        <w:tab/>
        <w:t xml:space="preserve">        </w:t>
      </w:r>
      <w:r w:rsidR="0003484D">
        <w:rPr>
          <w:rFonts w:asciiTheme="minorHAnsi" w:hAnsiTheme="minorHAnsi"/>
          <w:b w:val="0"/>
          <w:szCs w:val="24"/>
        </w:rPr>
        <w:tab/>
      </w:r>
      <w:r w:rsidR="0003484D">
        <w:rPr>
          <w:rFonts w:asciiTheme="minorHAnsi" w:hAnsiTheme="minorHAnsi"/>
          <w:b w:val="0"/>
          <w:szCs w:val="24"/>
        </w:rPr>
        <w:tab/>
        <w:t xml:space="preserve">         </w:t>
      </w:r>
      <w:r w:rsidR="00824930">
        <w:rPr>
          <w:rFonts w:asciiTheme="minorHAnsi" w:hAnsiTheme="minorHAnsi"/>
          <w:b w:val="0"/>
          <w:szCs w:val="24"/>
        </w:rPr>
        <w:t xml:space="preserve">  </w:t>
      </w:r>
      <w:r w:rsidR="002C695F" w:rsidRPr="003B206C">
        <w:rPr>
          <w:rFonts w:asciiTheme="minorHAnsi" w:hAnsiTheme="minorHAnsi"/>
          <w:b w:val="0"/>
          <w:szCs w:val="24"/>
        </w:rPr>
        <w:t>1</w:t>
      </w:r>
      <w:r w:rsidR="00AF4BA6">
        <w:rPr>
          <w:rFonts w:asciiTheme="minorHAnsi" w:hAnsiTheme="minorHAnsi"/>
          <w:b w:val="0"/>
          <w:szCs w:val="24"/>
        </w:rPr>
        <w:t>76</w:t>
      </w:r>
    </w:p>
    <w:p w14:paraId="665E58AD" w14:textId="77777777" w:rsidR="008C1B92" w:rsidRPr="003B206C" w:rsidRDefault="008C1B92" w:rsidP="003553AA">
      <w:pPr>
        <w:pStyle w:val="Heading4"/>
        <w:rPr>
          <w:rFonts w:asciiTheme="minorHAnsi" w:hAnsiTheme="minorHAnsi"/>
          <w:b w:val="0"/>
          <w:sz w:val="24"/>
          <w:szCs w:val="24"/>
        </w:rPr>
      </w:pPr>
    </w:p>
    <w:p w14:paraId="5E054CA3" w14:textId="77777777" w:rsidR="003553AA" w:rsidRPr="003B206C" w:rsidRDefault="003553AA" w:rsidP="003553AA">
      <w:pPr>
        <w:pStyle w:val="Heading4"/>
        <w:rPr>
          <w:rFonts w:asciiTheme="minorHAnsi" w:hAnsiTheme="minorHAnsi"/>
          <w:b w:val="0"/>
          <w:sz w:val="20"/>
        </w:rPr>
      </w:pPr>
      <w:r w:rsidRPr="003B206C">
        <w:rPr>
          <w:rFonts w:asciiTheme="minorHAnsi" w:hAnsiTheme="minorHAnsi"/>
          <w:b w:val="0"/>
          <w:sz w:val="20"/>
        </w:rPr>
        <w:t>Grading Scale:</w:t>
      </w:r>
    </w:p>
    <w:p w14:paraId="0C59F112" w14:textId="77777777" w:rsidR="003553AA" w:rsidRPr="003B206C" w:rsidRDefault="003553AA" w:rsidP="003553AA">
      <w:pPr>
        <w:rPr>
          <w:sz w:val="20"/>
        </w:rPr>
      </w:pPr>
      <w:r w:rsidRPr="003B206C">
        <w:rPr>
          <w:sz w:val="20"/>
        </w:rPr>
        <w:t>A+</w:t>
      </w:r>
      <w:r w:rsidRPr="003B206C">
        <w:rPr>
          <w:sz w:val="20"/>
        </w:rPr>
        <w:tab/>
        <w:t>100</w:t>
      </w:r>
      <w:r w:rsidRPr="003B206C">
        <w:rPr>
          <w:sz w:val="20"/>
        </w:rPr>
        <w:tab/>
        <w:t>%</w:t>
      </w:r>
      <w:r w:rsidRPr="003B206C">
        <w:rPr>
          <w:sz w:val="20"/>
        </w:rPr>
        <w:tab/>
        <w:t>B+</w:t>
      </w:r>
      <w:r w:rsidRPr="003B206C">
        <w:rPr>
          <w:sz w:val="20"/>
        </w:rPr>
        <w:tab/>
        <w:t>91-92.9%</w:t>
      </w:r>
      <w:r w:rsidRPr="003B206C">
        <w:rPr>
          <w:sz w:val="20"/>
        </w:rPr>
        <w:tab/>
        <w:t>C+</w:t>
      </w:r>
      <w:r w:rsidRPr="003B206C">
        <w:rPr>
          <w:sz w:val="20"/>
        </w:rPr>
        <w:tab/>
        <w:t>83-84.9%</w:t>
      </w:r>
      <w:r w:rsidRPr="003B206C">
        <w:rPr>
          <w:sz w:val="20"/>
        </w:rPr>
        <w:tab/>
        <w:t>D+</w:t>
      </w:r>
      <w:r w:rsidRPr="003B206C">
        <w:rPr>
          <w:sz w:val="20"/>
        </w:rPr>
        <w:tab/>
        <w:t>75-76.9%</w:t>
      </w:r>
    </w:p>
    <w:p w14:paraId="7181E992" w14:textId="77777777" w:rsidR="003553AA" w:rsidRPr="003B206C" w:rsidRDefault="003553AA" w:rsidP="003553AA">
      <w:pPr>
        <w:rPr>
          <w:sz w:val="20"/>
        </w:rPr>
      </w:pPr>
      <w:r w:rsidRPr="003B206C">
        <w:rPr>
          <w:sz w:val="20"/>
        </w:rPr>
        <w:t>A</w:t>
      </w:r>
      <w:r w:rsidRPr="003B206C">
        <w:rPr>
          <w:sz w:val="20"/>
        </w:rPr>
        <w:tab/>
        <w:t>95-99.9%</w:t>
      </w:r>
      <w:r w:rsidRPr="003B206C">
        <w:rPr>
          <w:sz w:val="20"/>
        </w:rPr>
        <w:tab/>
        <w:t>B</w:t>
      </w:r>
      <w:r w:rsidRPr="003B206C">
        <w:rPr>
          <w:sz w:val="20"/>
        </w:rPr>
        <w:tab/>
        <w:t>87-90.9%</w:t>
      </w:r>
      <w:r w:rsidRPr="003B206C">
        <w:rPr>
          <w:sz w:val="20"/>
        </w:rPr>
        <w:tab/>
        <w:t>C</w:t>
      </w:r>
      <w:r w:rsidRPr="003B206C">
        <w:rPr>
          <w:sz w:val="20"/>
        </w:rPr>
        <w:tab/>
        <w:t>79-82.9%</w:t>
      </w:r>
      <w:r w:rsidRPr="003B206C">
        <w:rPr>
          <w:sz w:val="20"/>
        </w:rPr>
        <w:tab/>
        <w:t>D</w:t>
      </w:r>
      <w:r w:rsidRPr="003B206C">
        <w:rPr>
          <w:sz w:val="20"/>
        </w:rPr>
        <w:tab/>
        <w:t>72-74.9%</w:t>
      </w:r>
    </w:p>
    <w:p w14:paraId="1FEA826C" w14:textId="77777777" w:rsidR="003553AA" w:rsidRPr="003B206C" w:rsidRDefault="003553AA" w:rsidP="003553AA">
      <w:pPr>
        <w:rPr>
          <w:sz w:val="20"/>
        </w:rPr>
      </w:pPr>
      <w:r w:rsidRPr="003B206C">
        <w:rPr>
          <w:sz w:val="20"/>
        </w:rPr>
        <w:t>A-</w:t>
      </w:r>
      <w:r w:rsidRPr="003B206C">
        <w:rPr>
          <w:sz w:val="20"/>
        </w:rPr>
        <w:tab/>
        <w:t>93-94.9%</w:t>
      </w:r>
      <w:r w:rsidRPr="003B206C">
        <w:rPr>
          <w:sz w:val="20"/>
        </w:rPr>
        <w:tab/>
        <w:t>B-</w:t>
      </w:r>
      <w:r w:rsidRPr="003B206C">
        <w:rPr>
          <w:sz w:val="20"/>
        </w:rPr>
        <w:tab/>
        <w:t>85-86.9%</w:t>
      </w:r>
      <w:r w:rsidRPr="003B206C">
        <w:rPr>
          <w:sz w:val="20"/>
        </w:rPr>
        <w:tab/>
        <w:t>C-</w:t>
      </w:r>
      <w:r w:rsidRPr="003B206C">
        <w:rPr>
          <w:sz w:val="20"/>
        </w:rPr>
        <w:tab/>
        <w:t>77-78.9%</w:t>
      </w:r>
      <w:r w:rsidRPr="003B206C">
        <w:rPr>
          <w:sz w:val="20"/>
        </w:rPr>
        <w:tab/>
        <w:t>D-</w:t>
      </w:r>
      <w:r w:rsidRPr="003B206C">
        <w:rPr>
          <w:sz w:val="20"/>
        </w:rPr>
        <w:tab/>
        <w:t>70-71.9%</w:t>
      </w:r>
    </w:p>
    <w:p w14:paraId="029A30CC" w14:textId="77777777" w:rsidR="003553AA" w:rsidRPr="003B206C" w:rsidRDefault="003553AA" w:rsidP="003553AA">
      <w:pPr>
        <w:rPr>
          <w:sz w:val="20"/>
        </w:rPr>
      </w:pPr>
      <w:r w:rsidRPr="003B206C">
        <w:rPr>
          <w:sz w:val="20"/>
        </w:rPr>
        <w:tab/>
      </w:r>
      <w:r w:rsidRPr="003B206C">
        <w:rPr>
          <w:sz w:val="20"/>
        </w:rPr>
        <w:tab/>
      </w:r>
      <w:r w:rsidRPr="003B206C">
        <w:rPr>
          <w:sz w:val="20"/>
        </w:rPr>
        <w:tab/>
      </w:r>
      <w:r w:rsidRPr="003B206C">
        <w:rPr>
          <w:sz w:val="20"/>
        </w:rPr>
        <w:tab/>
      </w:r>
      <w:r w:rsidRPr="003B206C">
        <w:rPr>
          <w:sz w:val="20"/>
        </w:rPr>
        <w:tab/>
      </w:r>
      <w:r w:rsidRPr="003B206C">
        <w:rPr>
          <w:sz w:val="20"/>
        </w:rPr>
        <w:tab/>
      </w:r>
      <w:r w:rsidRPr="003B206C">
        <w:rPr>
          <w:sz w:val="20"/>
        </w:rPr>
        <w:tab/>
      </w:r>
      <w:r w:rsidRPr="003B206C">
        <w:rPr>
          <w:sz w:val="20"/>
        </w:rPr>
        <w:tab/>
      </w:r>
      <w:r w:rsidRPr="003B206C">
        <w:rPr>
          <w:sz w:val="20"/>
        </w:rPr>
        <w:tab/>
        <w:t>F</w:t>
      </w:r>
      <w:r w:rsidRPr="003B206C">
        <w:rPr>
          <w:sz w:val="20"/>
        </w:rPr>
        <w:tab/>
        <w:t>Below 70</w:t>
      </w:r>
    </w:p>
    <w:p w14:paraId="704EA121" w14:textId="77777777" w:rsidR="003553AA" w:rsidRPr="003B206C" w:rsidRDefault="003553AA" w:rsidP="003553AA">
      <w:pPr>
        <w:rPr>
          <w:sz w:val="20"/>
        </w:rPr>
      </w:pPr>
    </w:p>
    <w:p w14:paraId="1388507A" w14:textId="77777777" w:rsidR="003553AA" w:rsidRPr="003B206C" w:rsidRDefault="003553AA" w:rsidP="003553AA">
      <w:pPr>
        <w:rPr>
          <w:sz w:val="20"/>
        </w:rPr>
      </w:pPr>
      <w:r w:rsidRPr="003B206C">
        <w:rPr>
          <w:sz w:val="20"/>
        </w:rPr>
        <w:t>Please keep a record of your scores.</w:t>
      </w:r>
    </w:p>
    <w:p w14:paraId="6F84087F" w14:textId="77777777" w:rsidR="003553AA" w:rsidRDefault="003553AA" w:rsidP="003553AA">
      <w:pPr>
        <w:rPr>
          <w:rFonts w:ascii="Comic Sans MS" w:hAnsi="Comic Sans MS"/>
          <w:b/>
          <w:color w:val="000080"/>
          <w:sz w:val="20"/>
        </w:rPr>
      </w:pPr>
    </w:p>
    <w:p w14:paraId="3746E879" w14:textId="77777777" w:rsidR="003553AA" w:rsidRDefault="003553AA" w:rsidP="003553AA">
      <w:pPr>
        <w:rPr>
          <w:rFonts w:ascii="Comic Sans MS" w:hAnsi="Comic Sans MS"/>
          <w:b/>
          <w:color w:val="000080"/>
          <w:sz w:val="20"/>
        </w:rPr>
      </w:pPr>
    </w:p>
    <w:p w14:paraId="36513902" w14:textId="77777777" w:rsidR="003553AA" w:rsidRDefault="003553AA" w:rsidP="003553AA">
      <w:pPr>
        <w:rPr>
          <w:rFonts w:ascii="Comic Sans MS" w:hAnsi="Comic Sans MS"/>
          <w:b/>
          <w:color w:val="000080"/>
          <w:sz w:val="20"/>
        </w:rPr>
      </w:pPr>
    </w:p>
    <w:p w14:paraId="6504CD67" w14:textId="77777777" w:rsidR="003553AA" w:rsidRPr="003B206C" w:rsidRDefault="003553AA" w:rsidP="003553AA">
      <w:pPr>
        <w:rPr>
          <w:color w:val="000080"/>
        </w:rPr>
      </w:pPr>
      <w:r w:rsidRPr="003B206C">
        <w:rPr>
          <w:color w:val="000080"/>
        </w:rPr>
        <w:t>NCATE</w:t>
      </w:r>
    </w:p>
    <w:p w14:paraId="0448D3CB" w14:textId="77777777" w:rsidR="003553AA" w:rsidRPr="003B206C" w:rsidRDefault="003553AA" w:rsidP="003553AA">
      <w:pPr>
        <w:ind w:left="630"/>
      </w:pPr>
      <w:r w:rsidRPr="003B206C">
        <w:t>Institutional Standard I); appreciate and understand diverse learners/mentors/peers/learning processes (Institutional Standard II); demonstrate sensitivities to learning contexts and environments (Institutional Standard III); engages in planning, implementation, and evaluation of varied instructional strategies (Institutional Standard IV); and demonstrates professional commitments and dispositions (Institutional Standard V).</w:t>
      </w:r>
    </w:p>
    <w:p w14:paraId="78F1D162" w14:textId="77777777" w:rsidR="003553AA" w:rsidRPr="003B206C" w:rsidRDefault="003553AA" w:rsidP="003553AA">
      <w:pPr>
        <w:ind w:left="630"/>
      </w:pPr>
    </w:p>
    <w:p w14:paraId="6FFA971B" w14:textId="77777777" w:rsidR="003553AA" w:rsidRPr="003B206C" w:rsidRDefault="003553AA" w:rsidP="003553AA">
      <w:pPr>
        <w:rPr>
          <w:color w:val="000080"/>
        </w:rPr>
      </w:pPr>
      <w:r w:rsidRPr="003B206C">
        <w:rPr>
          <w:color w:val="000080"/>
        </w:rPr>
        <w:t>NAEYC</w:t>
      </w:r>
    </w:p>
    <w:p w14:paraId="7B83E668" w14:textId="77777777" w:rsidR="003553AA" w:rsidRPr="003B206C" w:rsidRDefault="003553AA" w:rsidP="003553AA">
      <w:pPr>
        <w:rPr>
          <w:color w:val="000000"/>
        </w:rPr>
      </w:pPr>
      <w:r w:rsidRPr="003B206C">
        <w:rPr>
          <w:color w:val="000000"/>
        </w:rPr>
        <w:t>Additionally, NAEYC Standards addressed in course objectives include:</w:t>
      </w:r>
    </w:p>
    <w:p w14:paraId="0E2B30E0" w14:textId="77777777" w:rsidR="003553AA" w:rsidRPr="003B206C" w:rsidRDefault="003553AA" w:rsidP="003553AA">
      <w:pPr>
        <w:rPr>
          <w:color w:val="000000"/>
        </w:rPr>
      </w:pPr>
      <w:r w:rsidRPr="003B206C">
        <w:rPr>
          <w:color w:val="000000"/>
        </w:rPr>
        <w:t>1c  Using developmental knowledge to create healthy, respectful , supportive, and challenging learning environments.</w:t>
      </w:r>
    </w:p>
    <w:p w14:paraId="29FEB60D" w14:textId="77777777" w:rsidR="003553AA" w:rsidRPr="003B206C" w:rsidRDefault="003553AA" w:rsidP="003553AA">
      <w:pPr>
        <w:rPr>
          <w:color w:val="000000"/>
        </w:rPr>
      </w:pPr>
      <w:r w:rsidRPr="003B206C">
        <w:rPr>
          <w:color w:val="000000"/>
        </w:rPr>
        <w:t>3a  Understanding the goals, benefits, and uses of assessment</w:t>
      </w:r>
    </w:p>
    <w:p w14:paraId="2B9ADECD" w14:textId="77777777" w:rsidR="003553AA" w:rsidRPr="003B206C" w:rsidRDefault="003553AA" w:rsidP="003553AA">
      <w:pPr>
        <w:rPr>
          <w:color w:val="000000"/>
        </w:rPr>
      </w:pPr>
      <w:r w:rsidRPr="003B206C">
        <w:rPr>
          <w:color w:val="000000"/>
        </w:rPr>
        <w:t>3b  Knowing about and using observation, documentation, and other appropriate assessment tools and approaches</w:t>
      </w:r>
    </w:p>
    <w:p w14:paraId="6F621C49" w14:textId="77777777" w:rsidR="003553AA" w:rsidRPr="003B206C" w:rsidRDefault="003553AA" w:rsidP="003553AA">
      <w:pPr>
        <w:rPr>
          <w:color w:val="000000"/>
        </w:rPr>
      </w:pPr>
      <w:r w:rsidRPr="003B206C">
        <w:rPr>
          <w:color w:val="000000"/>
        </w:rPr>
        <w:t>3c  Understanding and practicing responsible assessment</w:t>
      </w:r>
    </w:p>
    <w:p w14:paraId="21E4171B" w14:textId="77777777" w:rsidR="003553AA" w:rsidRPr="003B206C" w:rsidRDefault="003553AA" w:rsidP="003553AA">
      <w:pPr>
        <w:rPr>
          <w:color w:val="000000"/>
        </w:rPr>
      </w:pPr>
      <w:r w:rsidRPr="003B206C">
        <w:rPr>
          <w:color w:val="000000"/>
        </w:rPr>
        <w:t>3d  Knowing about assessment partnerships with families and other professionals</w:t>
      </w:r>
    </w:p>
    <w:p w14:paraId="46572094" w14:textId="77777777" w:rsidR="003553AA" w:rsidRPr="003B206C" w:rsidRDefault="003553AA" w:rsidP="003553AA">
      <w:pPr>
        <w:rPr>
          <w:color w:val="000000"/>
        </w:rPr>
      </w:pPr>
      <w:r w:rsidRPr="003B206C">
        <w:rPr>
          <w:color w:val="000000"/>
        </w:rPr>
        <w:t>4b  Using developmentally effective approaches</w:t>
      </w:r>
    </w:p>
    <w:p w14:paraId="1789A955" w14:textId="77777777" w:rsidR="003553AA" w:rsidRPr="003B206C" w:rsidRDefault="003553AA" w:rsidP="003553AA">
      <w:pPr>
        <w:rPr>
          <w:color w:val="000000"/>
        </w:rPr>
      </w:pPr>
      <w:r w:rsidRPr="003B206C">
        <w:rPr>
          <w:color w:val="000000"/>
        </w:rPr>
        <w:t>4c  Understanding content knowledge in early education</w:t>
      </w:r>
    </w:p>
    <w:p w14:paraId="1731D402" w14:textId="77777777" w:rsidR="003553AA" w:rsidRPr="003B206C" w:rsidRDefault="003553AA" w:rsidP="003553AA">
      <w:pPr>
        <w:rPr>
          <w:color w:val="000000"/>
        </w:rPr>
      </w:pPr>
      <w:r w:rsidRPr="003B206C">
        <w:rPr>
          <w:color w:val="000000"/>
        </w:rPr>
        <w:t>4d  Building meaningful curriculum</w:t>
      </w:r>
    </w:p>
    <w:p w14:paraId="1B78DACE" w14:textId="77777777" w:rsidR="003553AA" w:rsidRPr="00CB080C" w:rsidRDefault="003553AA" w:rsidP="003553AA">
      <w:pPr>
        <w:rPr>
          <w:rFonts w:ascii="Comic Sans MS" w:hAnsi="Comic Sans MS"/>
          <w:sz w:val="20"/>
        </w:rPr>
      </w:pPr>
    </w:p>
    <w:p w14:paraId="066ED639" w14:textId="77777777" w:rsidR="003553AA" w:rsidRPr="00CB080C" w:rsidRDefault="003553AA" w:rsidP="003553AA">
      <w:pPr>
        <w:rPr>
          <w:rFonts w:ascii="Comic Sans MS" w:hAnsi="Comic Sans MS"/>
          <w:sz w:val="20"/>
        </w:rPr>
      </w:pPr>
    </w:p>
    <w:p w14:paraId="756C2528" w14:textId="77777777" w:rsidR="00CF0D16" w:rsidRDefault="00CF0D16" w:rsidP="00CF0D16">
      <w:pPr>
        <w:pStyle w:val="Header"/>
        <w:jc w:val="center"/>
        <w:rPr>
          <w:sz w:val="16"/>
        </w:rPr>
      </w:pPr>
      <w:r>
        <w:rPr>
          <w:sz w:val="16"/>
        </w:rPr>
        <w:t>MIAMI UNIVERSITY</w:t>
      </w:r>
    </w:p>
    <w:p w14:paraId="50DA6F81" w14:textId="77777777" w:rsidR="00CF0D16" w:rsidRDefault="00CF0D16" w:rsidP="00CF0D16">
      <w:pPr>
        <w:pStyle w:val="Header"/>
        <w:jc w:val="center"/>
        <w:rPr>
          <w:sz w:val="16"/>
        </w:rPr>
      </w:pPr>
      <w:r>
        <w:rPr>
          <w:sz w:val="16"/>
        </w:rPr>
        <w:t>School of Education, Health and Society</w:t>
      </w:r>
    </w:p>
    <w:p w14:paraId="66F48380" w14:textId="77777777" w:rsidR="00CF0D16" w:rsidRPr="0056494B" w:rsidRDefault="00CF0D16" w:rsidP="00CF0D16">
      <w:pPr>
        <w:pStyle w:val="Header"/>
        <w:jc w:val="center"/>
        <w:rPr>
          <w:sz w:val="16"/>
        </w:rPr>
      </w:pPr>
      <w:r>
        <w:rPr>
          <w:sz w:val="16"/>
        </w:rPr>
        <w:t>Department of Teacher Education</w:t>
      </w:r>
      <w:r w:rsidRPr="0056494B">
        <w:rPr>
          <w:sz w:val="16"/>
        </w:rPr>
        <w:t xml:space="preserve"> </w:t>
      </w:r>
    </w:p>
    <w:p w14:paraId="4D65A4F5" w14:textId="77777777" w:rsidR="00CF0D16" w:rsidRDefault="00CF0D16" w:rsidP="00CF0D16">
      <w:pPr>
        <w:pStyle w:val="Header"/>
        <w:jc w:val="center"/>
        <w:rPr>
          <w:sz w:val="16"/>
        </w:rPr>
      </w:pPr>
      <w:r>
        <w:rPr>
          <w:sz w:val="16"/>
        </w:rPr>
        <w:t>Oxford, Ohio  45056</w:t>
      </w:r>
    </w:p>
    <w:p w14:paraId="4F763494" w14:textId="77777777" w:rsidR="00CF0D16" w:rsidRPr="003553AA" w:rsidRDefault="00CF0D16" w:rsidP="00CF0D16">
      <w:pPr>
        <w:jc w:val="center"/>
        <w:rPr>
          <w:rFonts w:ascii="Comic Sans MS" w:hAnsi="Comic Sans MS"/>
          <w:b/>
        </w:rPr>
      </w:pPr>
    </w:p>
    <w:p w14:paraId="04CBE8FC" w14:textId="77777777" w:rsidR="00CF0D16" w:rsidRPr="003553AA" w:rsidRDefault="00CF0D16" w:rsidP="00CF0D16">
      <w:pPr>
        <w:jc w:val="center"/>
        <w:rPr>
          <w:rFonts w:ascii="Arial" w:hAnsi="Arial" w:cs="Arial"/>
          <w:b/>
        </w:rPr>
      </w:pPr>
      <w:r w:rsidRPr="003553AA">
        <w:rPr>
          <w:rFonts w:ascii="Arial" w:hAnsi="Arial" w:cs="Arial"/>
          <w:b/>
        </w:rPr>
        <w:t>TEACHING CHILDREN’S LITERATURE ACROSS THE ECE CURRICULUM</w:t>
      </w:r>
    </w:p>
    <w:p w14:paraId="1DB5CF82" w14:textId="77777777" w:rsidR="00CF0D16" w:rsidRPr="003553AA" w:rsidRDefault="00CF0D16" w:rsidP="00CF0D16">
      <w:pPr>
        <w:jc w:val="center"/>
        <w:rPr>
          <w:rFonts w:ascii="Arial" w:hAnsi="Arial" w:cs="Arial"/>
        </w:rPr>
      </w:pPr>
      <w:r w:rsidRPr="003553AA">
        <w:rPr>
          <w:rFonts w:ascii="Arial" w:hAnsi="Arial" w:cs="Arial"/>
        </w:rPr>
        <w:t xml:space="preserve">EDT </w:t>
      </w:r>
      <w:r>
        <w:rPr>
          <w:rFonts w:ascii="Arial" w:hAnsi="Arial" w:cs="Arial"/>
        </w:rPr>
        <w:t>315</w:t>
      </w:r>
      <w:r w:rsidRPr="003553AA">
        <w:rPr>
          <w:rFonts w:ascii="Arial" w:hAnsi="Arial" w:cs="Arial"/>
        </w:rPr>
        <w:t>E  •  3 semester hours</w:t>
      </w:r>
    </w:p>
    <w:p w14:paraId="62E67E66" w14:textId="488AB805" w:rsidR="00CF0D16" w:rsidRDefault="00CF0D16" w:rsidP="00CF0D16">
      <w:pPr>
        <w:jc w:val="center"/>
        <w:rPr>
          <w:rFonts w:ascii="Arial" w:hAnsi="Arial" w:cs="Arial"/>
        </w:rPr>
      </w:pPr>
      <w:r>
        <w:rPr>
          <w:rFonts w:ascii="Arial" w:hAnsi="Arial" w:cs="Arial"/>
        </w:rPr>
        <w:t>Fall</w:t>
      </w:r>
      <w:r w:rsidRPr="003553AA">
        <w:rPr>
          <w:rFonts w:ascii="Arial" w:hAnsi="Arial" w:cs="Arial"/>
        </w:rPr>
        <w:t>, 2012</w:t>
      </w:r>
      <w:r>
        <w:rPr>
          <w:rFonts w:ascii="Arial" w:hAnsi="Arial" w:cs="Arial"/>
        </w:rPr>
        <w:t xml:space="preserve">  •  Dr. Dales</w:t>
      </w:r>
    </w:p>
    <w:p w14:paraId="09BD91B0" w14:textId="77777777" w:rsidR="00CF0D16" w:rsidRPr="003553AA" w:rsidRDefault="00CF0D16" w:rsidP="00CF0D16">
      <w:pPr>
        <w:jc w:val="center"/>
        <w:rPr>
          <w:rFonts w:ascii="Arial" w:hAnsi="Arial" w:cs="Arial"/>
        </w:rPr>
      </w:pPr>
    </w:p>
    <w:p w14:paraId="25289B8F" w14:textId="77777777" w:rsidR="0014031E" w:rsidRPr="00CF0D16" w:rsidRDefault="0014031E" w:rsidP="00CF0D16">
      <w:pPr>
        <w:jc w:val="center"/>
        <w:rPr>
          <w:b/>
          <w:sz w:val="28"/>
          <w:szCs w:val="28"/>
        </w:rPr>
      </w:pPr>
      <w:r w:rsidRPr="00CF0D16">
        <w:rPr>
          <w:b/>
          <w:sz w:val="28"/>
          <w:szCs w:val="28"/>
        </w:rPr>
        <w:t>Course Calendar</w:t>
      </w:r>
    </w:p>
    <w:p w14:paraId="21E471A0" w14:textId="77777777" w:rsidR="0014031E" w:rsidRDefault="0014031E" w:rsidP="0014031E">
      <w:pPr>
        <w:jc w:val="center"/>
        <w:rPr>
          <w:i/>
        </w:rPr>
      </w:pPr>
      <w:r w:rsidRPr="00022352">
        <w:rPr>
          <w:i/>
        </w:rPr>
        <w:t>Tentative</w:t>
      </w:r>
    </w:p>
    <w:p w14:paraId="53E7D533" w14:textId="77777777" w:rsidR="0014031E" w:rsidRPr="00022352" w:rsidRDefault="0014031E" w:rsidP="0014031E">
      <w:pPr>
        <w:jc w:val="center"/>
        <w:rPr>
          <w:b/>
          <w:i/>
        </w:rPr>
      </w:pPr>
    </w:p>
    <w:tbl>
      <w:tblPr>
        <w:tblStyle w:val="TableGrid"/>
        <w:tblW w:w="0" w:type="auto"/>
        <w:tblLayout w:type="fixed"/>
        <w:tblLook w:val="04A0" w:firstRow="1" w:lastRow="0" w:firstColumn="1" w:lastColumn="0" w:noHBand="0" w:noVBand="1"/>
      </w:tblPr>
      <w:tblGrid>
        <w:gridCol w:w="1008"/>
        <w:gridCol w:w="2160"/>
        <w:gridCol w:w="2790"/>
        <w:gridCol w:w="2898"/>
      </w:tblGrid>
      <w:tr w:rsidR="0014031E" w:rsidRPr="00EC16F8" w14:paraId="0C6A753C" w14:textId="77777777" w:rsidTr="0024728B">
        <w:tc>
          <w:tcPr>
            <w:tcW w:w="1008" w:type="dxa"/>
          </w:tcPr>
          <w:p w14:paraId="4633E1F9" w14:textId="77777777" w:rsidR="00CD0816" w:rsidRPr="00CD0816" w:rsidRDefault="00CD0816" w:rsidP="0014031E">
            <w:pPr>
              <w:jc w:val="center"/>
              <w:rPr>
                <w:rFonts w:ascii="Futura" w:hAnsi="Futura" w:cs="Futura"/>
                <w:b/>
              </w:rPr>
            </w:pPr>
          </w:p>
          <w:p w14:paraId="7FEAE9B4" w14:textId="77777777" w:rsidR="0014031E" w:rsidRPr="00CD0816" w:rsidRDefault="0014031E" w:rsidP="0014031E">
            <w:pPr>
              <w:jc w:val="center"/>
              <w:rPr>
                <w:rFonts w:ascii="Futura" w:hAnsi="Futura" w:cs="Futura"/>
                <w:b/>
              </w:rPr>
            </w:pPr>
            <w:r w:rsidRPr="00CD0816">
              <w:rPr>
                <w:rFonts w:ascii="Futura" w:hAnsi="Futura" w:cs="Futura"/>
                <w:b/>
              </w:rPr>
              <w:t>DATE</w:t>
            </w:r>
          </w:p>
        </w:tc>
        <w:tc>
          <w:tcPr>
            <w:tcW w:w="2160" w:type="dxa"/>
          </w:tcPr>
          <w:p w14:paraId="4F70EC64" w14:textId="77777777" w:rsidR="00CD0816" w:rsidRPr="00CD0816" w:rsidRDefault="00CD0816" w:rsidP="0014031E">
            <w:pPr>
              <w:jc w:val="center"/>
              <w:rPr>
                <w:rFonts w:ascii="Futura" w:hAnsi="Futura" w:cs="Futura"/>
                <w:b/>
              </w:rPr>
            </w:pPr>
          </w:p>
          <w:p w14:paraId="721498F8" w14:textId="77777777" w:rsidR="0014031E" w:rsidRPr="00CD0816" w:rsidRDefault="0014031E" w:rsidP="0014031E">
            <w:pPr>
              <w:jc w:val="center"/>
              <w:rPr>
                <w:rFonts w:ascii="Futura" w:hAnsi="Futura" w:cs="Futura"/>
                <w:b/>
              </w:rPr>
            </w:pPr>
            <w:r w:rsidRPr="00CD0816">
              <w:rPr>
                <w:rFonts w:ascii="Futura" w:hAnsi="Futura" w:cs="Futura"/>
                <w:b/>
              </w:rPr>
              <w:t>TOPIC</w:t>
            </w:r>
          </w:p>
        </w:tc>
        <w:tc>
          <w:tcPr>
            <w:tcW w:w="2790" w:type="dxa"/>
          </w:tcPr>
          <w:p w14:paraId="1B3D6898" w14:textId="77777777" w:rsidR="0014031E" w:rsidRPr="00CD0816" w:rsidRDefault="0014031E" w:rsidP="0014031E">
            <w:pPr>
              <w:jc w:val="center"/>
              <w:rPr>
                <w:rFonts w:ascii="Futura" w:hAnsi="Futura" w:cs="Futura"/>
                <w:b/>
              </w:rPr>
            </w:pPr>
            <w:r w:rsidRPr="00CD0816">
              <w:rPr>
                <w:rFonts w:ascii="Futura" w:hAnsi="Futura" w:cs="Futura"/>
                <w:b/>
              </w:rPr>
              <w:t xml:space="preserve">ASSIGNMENT </w:t>
            </w:r>
            <w:r w:rsidRPr="00CD0816">
              <w:rPr>
                <w:rFonts w:ascii="Futura" w:hAnsi="Futura" w:cs="Futura"/>
                <w:b/>
                <w:sz w:val="22"/>
              </w:rPr>
              <w:t>(to be completed before class)</w:t>
            </w:r>
          </w:p>
        </w:tc>
        <w:tc>
          <w:tcPr>
            <w:tcW w:w="2898" w:type="dxa"/>
          </w:tcPr>
          <w:p w14:paraId="3A29977D" w14:textId="77777777" w:rsidR="00CD0816" w:rsidRPr="00CD0816" w:rsidRDefault="00CD0816" w:rsidP="0014031E">
            <w:pPr>
              <w:jc w:val="center"/>
              <w:rPr>
                <w:rFonts w:ascii="Futura" w:hAnsi="Futura" w:cs="Futura"/>
                <w:b/>
              </w:rPr>
            </w:pPr>
          </w:p>
          <w:p w14:paraId="1DE2447F" w14:textId="77777777" w:rsidR="0014031E" w:rsidRPr="00CD0816" w:rsidRDefault="0014031E" w:rsidP="0014031E">
            <w:pPr>
              <w:jc w:val="center"/>
              <w:rPr>
                <w:rFonts w:ascii="Futura" w:hAnsi="Futura" w:cs="Futura"/>
                <w:b/>
              </w:rPr>
            </w:pPr>
            <w:r w:rsidRPr="00CD0816">
              <w:rPr>
                <w:rFonts w:ascii="Futura" w:hAnsi="Futura" w:cs="Futura"/>
                <w:b/>
              </w:rPr>
              <w:t>DUE/BRING</w:t>
            </w:r>
          </w:p>
        </w:tc>
      </w:tr>
      <w:tr w:rsidR="0014031E" w:rsidRPr="00EC16F8" w14:paraId="00AE6D16" w14:textId="77777777" w:rsidTr="0024728B">
        <w:tc>
          <w:tcPr>
            <w:tcW w:w="1008" w:type="dxa"/>
          </w:tcPr>
          <w:p w14:paraId="6B204201" w14:textId="77777777" w:rsidR="0014031E" w:rsidRPr="00CD0816" w:rsidRDefault="0014031E" w:rsidP="0014031E">
            <w:pPr>
              <w:rPr>
                <w:rFonts w:ascii="Arial" w:hAnsi="Arial" w:cs="Arial"/>
                <w:b/>
              </w:rPr>
            </w:pPr>
            <w:r w:rsidRPr="00CD0816">
              <w:rPr>
                <w:rFonts w:ascii="Arial" w:hAnsi="Arial" w:cs="Arial"/>
                <w:b/>
              </w:rPr>
              <w:t>Aug. 21</w:t>
            </w:r>
          </w:p>
        </w:tc>
        <w:tc>
          <w:tcPr>
            <w:tcW w:w="2160" w:type="dxa"/>
          </w:tcPr>
          <w:p w14:paraId="4F911DF1" w14:textId="5B0A0E8A" w:rsidR="0014031E" w:rsidRPr="00CD0816" w:rsidRDefault="0014031E" w:rsidP="0014031E">
            <w:pPr>
              <w:rPr>
                <w:rFonts w:ascii="Arial" w:hAnsi="Arial" w:cs="Arial"/>
                <w:i/>
              </w:rPr>
            </w:pPr>
            <w:r w:rsidRPr="00CD0816">
              <w:rPr>
                <w:rFonts w:ascii="Arial" w:hAnsi="Arial" w:cs="Arial"/>
              </w:rPr>
              <w:t>•</w:t>
            </w:r>
            <w:r w:rsidR="00CD0816" w:rsidRPr="00CD0816">
              <w:rPr>
                <w:rFonts w:ascii="Arial" w:hAnsi="Arial" w:cs="Arial"/>
              </w:rPr>
              <w:t xml:space="preserve"> </w:t>
            </w:r>
            <w:r w:rsidRPr="00CD0816">
              <w:rPr>
                <w:rFonts w:ascii="Arial" w:hAnsi="Arial" w:cs="Arial"/>
                <w:i/>
              </w:rPr>
              <w:t>Welcome to</w:t>
            </w:r>
          </w:p>
          <w:p w14:paraId="0D3690E1" w14:textId="77777777" w:rsidR="0014031E" w:rsidRPr="00CD0816" w:rsidRDefault="0014031E" w:rsidP="0014031E">
            <w:pPr>
              <w:rPr>
                <w:rFonts w:ascii="Arial" w:hAnsi="Arial" w:cs="Arial"/>
                <w:i/>
              </w:rPr>
            </w:pPr>
            <w:r w:rsidRPr="00CD0816">
              <w:rPr>
                <w:rFonts w:ascii="Arial" w:hAnsi="Arial" w:cs="Arial"/>
                <w:i/>
              </w:rPr>
              <w:t>Children’s Literature!</w:t>
            </w:r>
          </w:p>
          <w:p w14:paraId="0160B18D" w14:textId="2BDCBE0B" w:rsidR="0014031E" w:rsidRPr="00CD0816" w:rsidRDefault="00CD0816" w:rsidP="0014031E">
            <w:pPr>
              <w:rPr>
                <w:rFonts w:ascii="Arial" w:hAnsi="Arial" w:cs="Arial"/>
              </w:rPr>
            </w:pPr>
            <w:r w:rsidRPr="00CD0816">
              <w:rPr>
                <w:rFonts w:ascii="Arial" w:hAnsi="Arial" w:cs="Arial"/>
              </w:rPr>
              <w:t xml:space="preserve">• </w:t>
            </w:r>
            <w:r w:rsidR="0014031E" w:rsidRPr="00CD0816">
              <w:rPr>
                <w:rFonts w:ascii="Arial" w:hAnsi="Arial" w:cs="Arial"/>
              </w:rPr>
              <w:t>Course Introduction</w:t>
            </w:r>
          </w:p>
          <w:p w14:paraId="74771D67" w14:textId="4E7373C7" w:rsidR="00580201" w:rsidRPr="00CD0816" w:rsidRDefault="00CD0816" w:rsidP="0014031E">
            <w:pPr>
              <w:rPr>
                <w:rFonts w:ascii="Arial" w:hAnsi="Arial" w:cs="Arial"/>
              </w:rPr>
            </w:pPr>
            <w:r w:rsidRPr="00CD0816">
              <w:rPr>
                <w:rFonts w:ascii="Arial" w:hAnsi="Arial" w:cs="Arial"/>
              </w:rPr>
              <w:t xml:space="preserve">• </w:t>
            </w:r>
            <w:r w:rsidR="00580201" w:rsidRPr="00CD0816">
              <w:rPr>
                <w:rFonts w:ascii="Arial" w:hAnsi="Arial" w:cs="Arial"/>
              </w:rPr>
              <w:t>Cultural X-Rays</w:t>
            </w:r>
          </w:p>
          <w:p w14:paraId="18AFE405" w14:textId="3E2D7395" w:rsidR="00580201" w:rsidRPr="00CD0816" w:rsidRDefault="00CD0816" w:rsidP="0014031E">
            <w:pPr>
              <w:rPr>
                <w:rFonts w:ascii="Arial" w:hAnsi="Arial" w:cs="Arial"/>
              </w:rPr>
            </w:pPr>
            <w:r w:rsidRPr="00CD0816">
              <w:rPr>
                <w:rFonts w:ascii="Arial" w:hAnsi="Arial" w:cs="Arial"/>
              </w:rPr>
              <w:t xml:space="preserve">• </w:t>
            </w:r>
            <w:r w:rsidR="00580201" w:rsidRPr="00CD0816">
              <w:rPr>
                <w:rFonts w:ascii="Arial" w:hAnsi="Arial" w:cs="Arial"/>
              </w:rPr>
              <w:t>Diigo.com</w:t>
            </w:r>
          </w:p>
          <w:p w14:paraId="75882F55" w14:textId="77777777" w:rsidR="0014031E" w:rsidRPr="00CD0816" w:rsidRDefault="0014031E" w:rsidP="0014031E">
            <w:pPr>
              <w:rPr>
                <w:rFonts w:ascii="Arial" w:hAnsi="Arial" w:cs="Arial"/>
              </w:rPr>
            </w:pPr>
          </w:p>
        </w:tc>
        <w:tc>
          <w:tcPr>
            <w:tcW w:w="2790" w:type="dxa"/>
          </w:tcPr>
          <w:p w14:paraId="048CCA2B" w14:textId="77777777" w:rsidR="0014031E" w:rsidRPr="00EC16F8" w:rsidRDefault="0014031E" w:rsidP="0014031E">
            <w:pPr>
              <w:rPr>
                <w:rFonts w:ascii="Euphemia UCAS" w:hAnsi="Euphemia UCAS" w:cs="Euphemia UCAS"/>
              </w:rPr>
            </w:pPr>
          </w:p>
        </w:tc>
        <w:tc>
          <w:tcPr>
            <w:tcW w:w="2898" w:type="dxa"/>
          </w:tcPr>
          <w:p w14:paraId="28347D0F" w14:textId="77777777" w:rsidR="0014031E" w:rsidRPr="007F539A" w:rsidRDefault="0014031E" w:rsidP="0014031E">
            <w:pPr>
              <w:rPr>
                <w:rFonts w:ascii="Arial" w:hAnsi="Arial" w:cs="Arial"/>
                <w:b/>
              </w:rPr>
            </w:pPr>
          </w:p>
        </w:tc>
      </w:tr>
      <w:tr w:rsidR="0014031E" w:rsidRPr="00EC16F8" w14:paraId="7265F083" w14:textId="77777777" w:rsidTr="0024728B">
        <w:tc>
          <w:tcPr>
            <w:tcW w:w="1008" w:type="dxa"/>
          </w:tcPr>
          <w:p w14:paraId="3E9BA727" w14:textId="2ECB4100" w:rsidR="0014031E" w:rsidRPr="00EC16F8" w:rsidRDefault="0014031E" w:rsidP="0014031E">
            <w:pPr>
              <w:rPr>
                <w:rFonts w:ascii="Euphemia UCAS" w:hAnsi="Euphemia UCAS" w:cs="Euphemia UCAS"/>
                <w:b/>
              </w:rPr>
            </w:pPr>
            <w:r w:rsidRPr="00EC16F8">
              <w:rPr>
                <w:rFonts w:ascii="Euphemia UCAS" w:hAnsi="Euphemia UCAS" w:cs="Euphemia UCAS"/>
                <w:b/>
              </w:rPr>
              <w:t>Aug. 23</w:t>
            </w:r>
          </w:p>
        </w:tc>
        <w:tc>
          <w:tcPr>
            <w:tcW w:w="2160" w:type="dxa"/>
          </w:tcPr>
          <w:p w14:paraId="74686BEA" w14:textId="70B7F03F" w:rsidR="0014031E" w:rsidRPr="00CD0816" w:rsidRDefault="00CD0816" w:rsidP="0014031E">
            <w:pPr>
              <w:rPr>
                <w:rFonts w:ascii="Arial" w:hAnsi="Arial" w:cs="Arial"/>
              </w:rPr>
            </w:pPr>
            <w:r w:rsidRPr="00CD0816">
              <w:rPr>
                <w:rFonts w:ascii="Arial" w:hAnsi="Arial" w:cs="Arial"/>
              </w:rPr>
              <w:t>•</w:t>
            </w:r>
            <w:r>
              <w:rPr>
                <w:rFonts w:ascii="Arial" w:hAnsi="Arial" w:cs="Arial"/>
              </w:rPr>
              <w:t xml:space="preserve"> </w:t>
            </w:r>
            <w:r w:rsidR="0014031E" w:rsidRPr="00CD0816">
              <w:rPr>
                <w:rFonts w:ascii="Arial" w:hAnsi="Arial" w:cs="Arial"/>
              </w:rPr>
              <w:t>Cultural norms in the classroom</w:t>
            </w:r>
          </w:p>
          <w:p w14:paraId="6500F920" w14:textId="5B8887E9" w:rsidR="0014031E" w:rsidRPr="00CD0816" w:rsidRDefault="00CD0816" w:rsidP="0014031E">
            <w:pPr>
              <w:rPr>
                <w:rFonts w:ascii="Arial" w:hAnsi="Arial" w:cs="Arial"/>
              </w:rPr>
            </w:pPr>
            <w:r w:rsidRPr="00CD0816">
              <w:rPr>
                <w:rFonts w:ascii="Arial" w:hAnsi="Arial" w:cs="Arial"/>
              </w:rPr>
              <w:t>•</w:t>
            </w:r>
            <w:r>
              <w:rPr>
                <w:rFonts w:ascii="Arial" w:hAnsi="Arial" w:cs="Arial"/>
              </w:rPr>
              <w:t xml:space="preserve"> </w:t>
            </w:r>
            <w:r w:rsidR="0014031E" w:rsidRPr="00CD0816">
              <w:rPr>
                <w:rFonts w:ascii="Arial" w:hAnsi="Arial" w:cs="Arial"/>
              </w:rPr>
              <w:t xml:space="preserve">What is “normal”?  </w:t>
            </w:r>
          </w:p>
          <w:p w14:paraId="71622A0C" w14:textId="77777777" w:rsidR="0014031E" w:rsidRPr="007F539A" w:rsidRDefault="0014031E" w:rsidP="0014031E">
            <w:pPr>
              <w:rPr>
                <w:rFonts w:ascii="Arial" w:hAnsi="Arial" w:cs="Arial"/>
              </w:rPr>
            </w:pPr>
          </w:p>
        </w:tc>
        <w:tc>
          <w:tcPr>
            <w:tcW w:w="2790" w:type="dxa"/>
          </w:tcPr>
          <w:p w14:paraId="5DF3FE00" w14:textId="1FD2EC8F" w:rsidR="0014031E" w:rsidRDefault="00CD0816" w:rsidP="0014031E">
            <w:pPr>
              <w:rPr>
                <w:rFonts w:ascii="Arial" w:hAnsi="Arial" w:cs="Arial"/>
              </w:rPr>
            </w:pPr>
            <w:r>
              <w:rPr>
                <w:rFonts w:ascii="Arial" w:hAnsi="Arial" w:cs="Arial"/>
              </w:rPr>
              <w:t xml:space="preserve">• </w:t>
            </w:r>
            <w:r w:rsidR="007D1F6C">
              <w:rPr>
                <w:rFonts w:ascii="Arial" w:hAnsi="Arial" w:cs="Arial"/>
              </w:rPr>
              <w:t>R</w:t>
            </w:r>
            <w:r w:rsidR="0014031E">
              <w:rPr>
                <w:rFonts w:ascii="Arial" w:hAnsi="Arial" w:cs="Arial"/>
              </w:rPr>
              <w:t>eview syllabus</w:t>
            </w:r>
          </w:p>
          <w:p w14:paraId="746438B6" w14:textId="79C9E789" w:rsidR="0014031E" w:rsidRPr="009B3376" w:rsidRDefault="0014031E" w:rsidP="0014031E">
            <w:pPr>
              <w:rPr>
                <w:rFonts w:ascii="Arial" w:hAnsi="Arial" w:cs="Arial"/>
                <w:b/>
              </w:rPr>
            </w:pPr>
            <w:r w:rsidRPr="007F539A">
              <w:rPr>
                <w:rFonts w:ascii="Arial" w:hAnsi="Arial" w:cs="Arial"/>
              </w:rPr>
              <w:t>•</w:t>
            </w:r>
            <w:r w:rsidR="00CD0816">
              <w:rPr>
                <w:rFonts w:ascii="Arial" w:hAnsi="Arial" w:cs="Arial"/>
              </w:rPr>
              <w:t xml:space="preserve"> </w:t>
            </w:r>
            <w:r w:rsidR="007D1F6C">
              <w:rPr>
                <w:rFonts w:ascii="Arial" w:hAnsi="Arial" w:cs="Arial"/>
              </w:rPr>
              <w:t>Johnson</w:t>
            </w:r>
            <w:r w:rsidRPr="007F539A">
              <w:rPr>
                <w:rFonts w:ascii="Arial" w:hAnsi="Arial" w:cs="Arial"/>
              </w:rPr>
              <w:t xml:space="preserve">:  Chapter </w:t>
            </w:r>
            <w:r w:rsidRPr="009B3376">
              <w:rPr>
                <w:rFonts w:ascii="Arial" w:hAnsi="Arial" w:cs="Arial"/>
              </w:rPr>
              <w:t>2</w:t>
            </w:r>
          </w:p>
          <w:p w14:paraId="43E0A1D7" w14:textId="0CC282AB" w:rsidR="0014031E" w:rsidRDefault="0014031E" w:rsidP="0014031E">
            <w:pPr>
              <w:rPr>
                <w:rFonts w:ascii="Arial" w:hAnsi="Arial" w:cs="Arial"/>
              </w:rPr>
            </w:pPr>
            <w:r w:rsidRPr="007F539A">
              <w:rPr>
                <w:rFonts w:ascii="Arial" w:hAnsi="Arial" w:cs="Arial"/>
              </w:rPr>
              <w:t>•</w:t>
            </w:r>
            <w:r w:rsidR="00CD0816">
              <w:rPr>
                <w:rFonts w:ascii="Arial" w:hAnsi="Arial" w:cs="Arial"/>
              </w:rPr>
              <w:t xml:space="preserve"> </w:t>
            </w:r>
            <w:r w:rsidRPr="007F539A">
              <w:rPr>
                <w:rFonts w:ascii="Arial" w:hAnsi="Arial" w:cs="Arial"/>
              </w:rPr>
              <w:t xml:space="preserve">diigo.com – </w:t>
            </w:r>
            <w:r w:rsidR="0016639F">
              <w:rPr>
                <w:rFonts w:ascii="Arial" w:hAnsi="Arial" w:cs="Arial"/>
              </w:rPr>
              <w:t xml:space="preserve">join group </w:t>
            </w:r>
          </w:p>
          <w:p w14:paraId="1BAD9B89" w14:textId="77777777" w:rsidR="0014031E" w:rsidRPr="005943DA" w:rsidRDefault="0014031E" w:rsidP="0014031E">
            <w:pPr>
              <w:rPr>
                <w:rFonts w:ascii="Arial" w:hAnsi="Arial" w:cs="Arial"/>
              </w:rPr>
            </w:pPr>
          </w:p>
        </w:tc>
        <w:tc>
          <w:tcPr>
            <w:tcW w:w="2898" w:type="dxa"/>
          </w:tcPr>
          <w:p w14:paraId="081204F0" w14:textId="77777777" w:rsidR="00EB419E" w:rsidRDefault="0014031E" w:rsidP="0014031E">
            <w:pPr>
              <w:rPr>
                <w:rFonts w:ascii="Arial" w:hAnsi="Arial" w:cs="Arial"/>
              </w:rPr>
            </w:pPr>
            <w:r w:rsidRPr="00A74CF1">
              <w:rPr>
                <w:rFonts w:ascii="Arial" w:hAnsi="Arial" w:cs="Arial"/>
                <w:b/>
                <w:u w:val="single"/>
              </w:rPr>
              <w:t>Due</w:t>
            </w:r>
            <w:r>
              <w:rPr>
                <w:rFonts w:ascii="Arial" w:hAnsi="Arial" w:cs="Arial"/>
              </w:rPr>
              <w:t xml:space="preserve">:  </w:t>
            </w:r>
          </w:p>
          <w:p w14:paraId="72F86E04" w14:textId="77777777" w:rsidR="0014031E" w:rsidRDefault="00EB419E" w:rsidP="0014031E">
            <w:pPr>
              <w:rPr>
                <w:rFonts w:ascii="Arial" w:hAnsi="Arial" w:cs="Arial"/>
              </w:rPr>
            </w:pPr>
            <w:r w:rsidRPr="0003484D">
              <w:rPr>
                <w:rFonts w:ascii="Arial" w:hAnsi="Arial" w:cs="Arial"/>
                <w:highlight w:val="yellow"/>
              </w:rPr>
              <w:t xml:space="preserve">• </w:t>
            </w:r>
            <w:r w:rsidR="0014031E" w:rsidRPr="0003484D">
              <w:rPr>
                <w:rFonts w:ascii="Arial" w:hAnsi="Arial" w:cs="Arial"/>
                <w:highlight w:val="yellow"/>
              </w:rPr>
              <w:t>Cultural X-Ray</w:t>
            </w:r>
          </w:p>
          <w:p w14:paraId="4331650F" w14:textId="77777777" w:rsidR="00EB419E" w:rsidRDefault="00EB419E" w:rsidP="0014031E">
            <w:pPr>
              <w:rPr>
                <w:rFonts w:ascii="Arial" w:hAnsi="Arial" w:cs="Arial"/>
              </w:rPr>
            </w:pPr>
            <w:r>
              <w:rPr>
                <w:rFonts w:ascii="Arial" w:hAnsi="Arial" w:cs="Arial"/>
              </w:rPr>
              <w:t>• Chapter 2 response</w:t>
            </w:r>
          </w:p>
          <w:p w14:paraId="7A41B7C4" w14:textId="77777777" w:rsidR="004668BF" w:rsidRDefault="004668BF" w:rsidP="0014031E">
            <w:pPr>
              <w:rPr>
                <w:rFonts w:ascii="Arial" w:hAnsi="Arial" w:cs="Arial"/>
                <w:i/>
              </w:rPr>
            </w:pPr>
            <w:r w:rsidRPr="0003484D">
              <w:rPr>
                <w:rFonts w:ascii="Arial" w:hAnsi="Arial" w:cs="Arial"/>
                <w:b/>
                <w:highlight w:val="yellow"/>
                <w:u w:val="single"/>
              </w:rPr>
              <w:t xml:space="preserve">Bring: </w:t>
            </w:r>
            <w:r w:rsidRPr="0003484D">
              <w:rPr>
                <w:rFonts w:ascii="Arial" w:hAnsi="Arial" w:cs="Arial"/>
                <w:highlight w:val="yellow"/>
              </w:rPr>
              <w:t>Fashion magazine if you have one</w:t>
            </w:r>
            <w:r>
              <w:rPr>
                <w:rFonts w:ascii="Arial" w:hAnsi="Arial" w:cs="Arial"/>
                <w:i/>
              </w:rPr>
              <w:t>.</w:t>
            </w:r>
          </w:p>
          <w:p w14:paraId="6E3495DB" w14:textId="556CBBF0" w:rsidR="00CD0816" w:rsidRPr="004668BF" w:rsidRDefault="00CD0816" w:rsidP="0014031E">
            <w:pPr>
              <w:rPr>
                <w:rFonts w:ascii="Arial" w:hAnsi="Arial" w:cs="Arial"/>
                <w:i/>
              </w:rPr>
            </w:pPr>
          </w:p>
        </w:tc>
      </w:tr>
      <w:tr w:rsidR="0014031E" w:rsidRPr="00EC16F8" w14:paraId="34A26DA9" w14:textId="77777777" w:rsidTr="0024728B">
        <w:tc>
          <w:tcPr>
            <w:tcW w:w="1008" w:type="dxa"/>
          </w:tcPr>
          <w:p w14:paraId="4BC8B877" w14:textId="77777777" w:rsidR="0014031E" w:rsidRPr="00EC16F8" w:rsidRDefault="0014031E" w:rsidP="0014031E">
            <w:pPr>
              <w:rPr>
                <w:rFonts w:ascii="Euphemia UCAS" w:hAnsi="Euphemia UCAS" w:cs="Euphemia UCAS"/>
                <w:b/>
              </w:rPr>
            </w:pPr>
            <w:r w:rsidRPr="00EC16F8">
              <w:rPr>
                <w:rFonts w:ascii="Euphemia UCAS" w:hAnsi="Euphemia UCAS" w:cs="Euphemia UCAS"/>
                <w:b/>
              </w:rPr>
              <w:t>Aug. 28</w:t>
            </w:r>
          </w:p>
        </w:tc>
        <w:tc>
          <w:tcPr>
            <w:tcW w:w="2160" w:type="dxa"/>
          </w:tcPr>
          <w:p w14:paraId="17EFDDB4" w14:textId="77777777" w:rsidR="00EB419E" w:rsidRDefault="00EB419E" w:rsidP="00EB419E">
            <w:pPr>
              <w:rPr>
                <w:rFonts w:ascii="Arial" w:hAnsi="Arial" w:cs="Arial"/>
              </w:rPr>
            </w:pPr>
            <w:r w:rsidRPr="005943DA">
              <w:rPr>
                <w:rFonts w:ascii="Arial" w:hAnsi="Arial" w:cs="Arial"/>
              </w:rPr>
              <w:t>Children’s literature resources</w:t>
            </w:r>
          </w:p>
          <w:p w14:paraId="7DE43515" w14:textId="77777777" w:rsidR="0014031E" w:rsidRPr="005943DA" w:rsidRDefault="0014031E" w:rsidP="00EB419E">
            <w:pPr>
              <w:rPr>
                <w:rFonts w:ascii="Arial" w:hAnsi="Arial" w:cs="Arial"/>
              </w:rPr>
            </w:pPr>
          </w:p>
        </w:tc>
        <w:tc>
          <w:tcPr>
            <w:tcW w:w="2790" w:type="dxa"/>
          </w:tcPr>
          <w:p w14:paraId="3D27B80B" w14:textId="7026C639" w:rsidR="00EB419E" w:rsidRDefault="00EB419E" w:rsidP="00EB419E">
            <w:pPr>
              <w:rPr>
                <w:rFonts w:ascii="Arial" w:hAnsi="Arial" w:cs="Arial"/>
              </w:rPr>
            </w:pPr>
            <w:r>
              <w:rPr>
                <w:rFonts w:ascii="Arial" w:hAnsi="Arial" w:cs="Arial"/>
              </w:rPr>
              <w:t>• Johnson: Chapter 1; pages 60-64 in Chapter 3</w:t>
            </w:r>
          </w:p>
          <w:p w14:paraId="22F72BAD" w14:textId="6B494ADD" w:rsidR="00EB419E" w:rsidRDefault="00EB419E" w:rsidP="00EB419E">
            <w:pPr>
              <w:rPr>
                <w:rFonts w:ascii="Arial" w:hAnsi="Arial" w:cs="Arial"/>
              </w:rPr>
            </w:pPr>
            <w:r w:rsidRPr="005943DA">
              <w:rPr>
                <w:rFonts w:ascii="Arial" w:hAnsi="Arial" w:cs="Arial"/>
              </w:rPr>
              <w:t>• CIP, parts 1</w:t>
            </w:r>
            <w:r>
              <w:rPr>
                <w:rFonts w:ascii="Arial" w:hAnsi="Arial" w:cs="Arial"/>
              </w:rPr>
              <w:t xml:space="preserve"> </w:t>
            </w:r>
            <w:r w:rsidRPr="005943DA">
              <w:rPr>
                <w:rFonts w:ascii="Arial" w:hAnsi="Arial" w:cs="Arial"/>
              </w:rPr>
              <w:t>&amp;</w:t>
            </w:r>
            <w:r>
              <w:rPr>
                <w:rFonts w:ascii="Arial" w:hAnsi="Arial" w:cs="Arial"/>
              </w:rPr>
              <w:t xml:space="preserve"> 2 on Niihka </w:t>
            </w:r>
            <w:r w:rsidR="00FE33AF">
              <w:rPr>
                <w:rFonts w:ascii="Arial" w:hAnsi="Arial" w:cs="Arial"/>
              </w:rPr>
              <w:t>– view carefully!</w:t>
            </w:r>
            <w:r w:rsidR="007217DB">
              <w:rPr>
                <w:rFonts w:ascii="Arial" w:hAnsi="Arial" w:cs="Arial"/>
              </w:rPr>
              <w:t xml:space="preserve"> (takes 10 min. total)</w:t>
            </w:r>
          </w:p>
          <w:p w14:paraId="358037FD" w14:textId="77777777" w:rsidR="0014031E" w:rsidRPr="00EC16F8" w:rsidRDefault="0014031E" w:rsidP="009441EA">
            <w:pPr>
              <w:rPr>
                <w:rFonts w:ascii="Euphemia UCAS" w:hAnsi="Euphemia UCAS" w:cs="Euphemia UCAS"/>
              </w:rPr>
            </w:pPr>
          </w:p>
        </w:tc>
        <w:tc>
          <w:tcPr>
            <w:tcW w:w="2898" w:type="dxa"/>
          </w:tcPr>
          <w:p w14:paraId="3C856BA9" w14:textId="77777777" w:rsidR="00EB419E" w:rsidRDefault="00EB419E" w:rsidP="00EB419E">
            <w:pPr>
              <w:rPr>
                <w:rFonts w:ascii="Arial" w:hAnsi="Arial" w:cs="Arial"/>
              </w:rPr>
            </w:pPr>
            <w:r w:rsidRPr="00A74CF1">
              <w:rPr>
                <w:rFonts w:ascii="Arial" w:hAnsi="Arial" w:cs="Arial"/>
                <w:b/>
                <w:u w:val="single"/>
              </w:rPr>
              <w:t>Due</w:t>
            </w:r>
            <w:r>
              <w:rPr>
                <w:rFonts w:ascii="Arial" w:hAnsi="Arial" w:cs="Arial"/>
              </w:rPr>
              <w:t xml:space="preserve">:  </w:t>
            </w:r>
          </w:p>
          <w:p w14:paraId="78FCC127" w14:textId="0A6EF020" w:rsidR="0014031E" w:rsidRDefault="00EB419E" w:rsidP="0014031E">
            <w:pPr>
              <w:rPr>
                <w:rFonts w:ascii="Arial" w:hAnsi="Arial" w:cs="Arial"/>
              </w:rPr>
            </w:pPr>
            <w:r>
              <w:rPr>
                <w:rFonts w:ascii="Arial" w:hAnsi="Arial" w:cs="Arial"/>
              </w:rPr>
              <w:t>Chapter 1 response</w:t>
            </w:r>
          </w:p>
          <w:p w14:paraId="12F0A2CE" w14:textId="12AABA0D" w:rsidR="004A28E4" w:rsidRPr="00EC16F8" w:rsidRDefault="004A28E4" w:rsidP="0014031E">
            <w:pPr>
              <w:rPr>
                <w:rFonts w:ascii="Euphemia UCAS" w:hAnsi="Euphemia UCAS" w:cs="Euphemia UCAS"/>
              </w:rPr>
            </w:pPr>
            <w:r w:rsidRPr="004A28E4">
              <w:rPr>
                <w:rFonts w:ascii="Arial" w:hAnsi="Arial" w:cs="Arial"/>
                <w:b/>
                <w:u w:val="single"/>
              </w:rPr>
              <w:t>Bring:</w:t>
            </w:r>
            <w:r>
              <w:rPr>
                <w:rFonts w:ascii="Arial" w:hAnsi="Arial" w:cs="Arial"/>
              </w:rPr>
              <w:t xml:space="preserve">  Children’s book </w:t>
            </w:r>
            <w:r w:rsidR="00824930">
              <w:rPr>
                <w:rFonts w:ascii="Arial" w:hAnsi="Arial" w:cs="Arial"/>
              </w:rPr>
              <w:t>(</w:t>
            </w:r>
            <w:r>
              <w:rPr>
                <w:rFonts w:ascii="Arial" w:hAnsi="Arial" w:cs="Arial"/>
              </w:rPr>
              <w:t>your choice</w:t>
            </w:r>
            <w:r w:rsidR="00824930">
              <w:rPr>
                <w:rFonts w:ascii="Arial" w:hAnsi="Arial" w:cs="Arial"/>
              </w:rPr>
              <w:t>)</w:t>
            </w:r>
          </w:p>
        </w:tc>
      </w:tr>
      <w:tr w:rsidR="0014031E" w:rsidRPr="00EC16F8" w14:paraId="605D879B" w14:textId="77777777" w:rsidTr="0024728B">
        <w:tc>
          <w:tcPr>
            <w:tcW w:w="1008" w:type="dxa"/>
          </w:tcPr>
          <w:p w14:paraId="5655C868" w14:textId="77777777" w:rsidR="0014031E" w:rsidRPr="00EC16F8" w:rsidRDefault="0014031E" w:rsidP="0014031E">
            <w:pPr>
              <w:rPr>
                <w:rFonts w:ascii="Euphemia UCAS" w:hAnsi="Euphemia UCAS" w:cs="Euphemia UCAS"/>
                <w:b/>
              </w:rPr>
            </w:pPr>
            <w:r w:rsidRPr="00EC16F8">
              <w:rPr>
                <w:rFonts w:ascii="Euphemia UCAS" w:hAnsi="Euphemia UCAS" w:cs="Euphemia UCAS"/>
                <w:b/>
              </w:rPr>
              <w:t>Aug. 30</w:t>
            </w:r>
          </w:p>
        </w:tc>
        <w:tc>
          <w:tcPr>
            <w:tcW w:w="2160" w:type="dxa"/>
          </w:tcPr>
          <w:p w14:paraId="50EBFEC2" w14:textId="1D6A0E97" w:rsidR="00EB419E" w:rsidRPr="00516C38" w:rsidRDefault="00EB419E" w:rsidP="00EB419E">
            <w:pPr>
              <w:rPr>
                <w:rFonts w:ascii="Arial" w:hAnsi="Arial" w:cs="Arial"/>
              </w:rPr>
            </w:pPr>
            <w:r w:rsidRPr="00516C38">
              <w:rPr>
                <w:rFonts w:ascii="Arial" w:hAnsi="Arial" w:cs="Arial"/>
              </w:rPr>
              <w:t xml:space="preserve">Meet in </w:t>
            </w:r>
            <w:r w:rsidR="007778E3">
              <w:rPr>
                <w:rFonts w:ascii="Arial" w:hAnsi="Arial" w:cs="Arial"/>
              </w:rPr>
              <w:t xml:space="preserve">Oxford </w:t>
            </w:r>
            <w:r w:rsidRPr="00516C38">
              <w:rPr>
                <w:rFonts w:ascii="Arial" w:hAnsi="Arial" w:cs="Arial"/>
              </w:rPr>
              <w:t>Lane Library, lower level meeting room</w:t>
            </w:r>
          </w:p>
          <w:p w14:paraId="08992A60" w14:textId="77777777" w:rsidR="00EB419E" w:rsidRDefault="00EB419E" w:rsidP="00EB419E">
            <w:pPr>
              <w:rPr>
                <w:rFonts w:ascii="Arial" w:hAnsi="Arial" w:cs="Arial"/>
              </w:rPr>
            </w:pPr>
            <w:r w:rsidRPr="00516C38">
              <w:rPr>
                <w:rFonts w:ascii="Arial" w:hAnsi="Arial" w:cs="Arial"/>
              </w:rPr>
              <w:t>(Corner of Walnut St. and College Ave.)</w:t>
            </w:r>
          </w:p>
          <w:p w14:paraId="1BD210A8" w14:textId="77777777" w:rsidR="0014031E" w:rsidRPr="00EC16F8" w:rsidRDefault="0014031E" w:rsidP="009441EA">
            <w:pPr>
              <w:rPr>
                <w:rFonts w:ascii="Euphemia UCAS" w:hAnsi="Euphemia UCAS" w:cs="Euphemia UCAS"/>
              </w:rPr>
            </w:pPr>
          </w:p>
        </w:tc>
        <w:tc>
          <w:tcPr>
            <w:tcW w:w="2790" w:type="dxa"/>
          </w:tcPr>
          <w:p w14:paraId="74B635D7" w14:textId="77777777" w:rsidR="0014031E" w:rsidRPr="00EC16F8" w:rsidRDefault="0014031E" w:rsidP="00EB419E">
            <w:pPr>
              <w:rPr>
                <w:rFonts w:ascii="Euphemia UCAS" w:hAnsi="Euphemia UCAS" w:cs="Euphemia UCAS"/>
              </w:rPr>
            </w:pPr>
          </w:p>
        </w:tc>
        <w:tc>
          <w:tcPr>
            <w:tcW w:w="2898" w:type="dxa"/>
          </w:tcPr>
          <w:p w14:paraId="08BE7CD8" w14:textId="09C995FB" w:rsidR="0014031E" w:rsidRDefault="00EB419E" w:rsidP="0014031E">
            <w:pPr>
              <w:rPr>
                <w:rFonts w:ascii="Arial" w:hAnsi="Arial" w:cs="Arial"/>
              </w:rPr>
            </w:pPr>
            <w:r w:rsidRPr="00A74CF1">
              <w:rPr>
                <w:rFonts w:ascii="Arial" w:hAnsi="Arial" w:cs="Arial"/>
                <w:b/>
                <w:u w:val="single"/>
              </w:rPr>
              <w:t>Bring</w:t>
            </w:r>
            <w:r>
              <w:rPr>
                <w:rFonts w:ascii="Arial" w:hAnsi="Arial" w:cs="Arial"/>
              </w:rPr>
              <w:t>:</w:t>
            </w:r>
            <w:r w:rsidRPr="00516C38">
              <w:rPr>
                <w:rFonts w:ascii="Arial" w:hAnsi="Arial" w:cs="Arial"/>
              </w:rPr>
              <w:t xml:space="preserve"> </w:t>
            </w:r>
            <w:r w:rsidR="00291875">
              <w:rPr>
                <w:rFonts w:ascii="Arial" w:hAnsi="Arial" w:cs="Arial"/>
              </w:rPr>
              <w:t>(Recom</w:t>
            </w:r>
            <w:r w:rsidR="00AF44AD">
              <w:rPr>
                <w:rFonts w:ascii="Arial" w:hAnsi="Arial" w:cs="Arial"/>
              </w:rPr>
              <w:t>mended)</w:t>
            </w:r>
            <w:r w:rsidR="007778E3">
              <w:rPr>
                <w:rFonts w:ascii="Arial" w:hAnsi="Arial" w:cs="Arial"/>
              </w:rPr>
              <w:t xml:space="preserve"> </w:t>
            </w:r>
            <w:r>
              <w:rPr>
                <w:rFonts w:ascii="Arial" w:hAnsi="Arial" w:cs="Arial"/>
              </w:rPr>
              <w:t xml:space="preserve">Library card application and </w:t>
            </w:r>
            <w:r w:rsidRPr="00516C38">
              <w:rPr>
                <w:rFonts w:ascii="Arial" w:hAnsi="Arial" w:cs="Arial"/>
              </w:rPr>
              <w:t xml:space="preserve">proof of </w:t>
            </w:r>
            <w:r>
              <w:rPr>
                <w:rFonts w:ascii="Arial" w:hAnsi="Arial" w:cs="Arial"/>
              </w:rPr>
              <w:t xml:space="preserve">local </w:t>
            </w:r>
            <w:r w:rsidRPr="00516C38">
              <w:rPr>
                <w:rFonts w:ascii="Arial" w:hAnsi="Arial" w:cs="Arial"/>
              </w:rPr>
              <w:t xml:space="preserve">address to sign up for a library card </w:t>
            </w:r>
            <w:r>
              <w:rPr>
                <w:rFonts w:ascii="Arial" w:hAnsi="Arial" w:cs="Arial"/>
              </w:rPr>
              <w:t>(</w:t>
            </w:r>
            <w:r w:rsidRPr="00516C38">
              <w:rPr>
                <w:rFonts w:ascii="Arial" w:hAnsi="Arial" w:cs="Arial"/>
              </w:rPr>
              <w:t>if you do not have one at Lane</w:t>
            </w:r>
            <w:r>
              <w:rPr>
                <w:rFonts w:ascii="Arial" w:hAnsi="Arial" w:cs="Arial"/>
              </w:rPr>
              <w:t>)</w:t>
            </w:r>
            <w:r w:rsidR="007778E3">
              <w:rPr>
                <w:rFonts w:ascii="Arial" w:hAnsi="Arial" w:cs="Arial"/>
              </w:rPr>
              <w:t xml:space="preserve"> </w:t>
            </w:r>
          </w:p>
          <w:p w14:paraId="0D3C60E2" w14:textId="68EE6A1F" w:rsidR="007778E3" w:rsidRPr="00516C38" w:rsidRDefault="007778E3" w:rsidP="0014031E">
            <w:pPr>
              <w:rPr>
                <w:rFonts w:ascii="Arial" w:hAnsi="Arial" w:cs="Arial"/>
              </w:rPr>
            </w:pPr>
          </w:p>
        </w:tc>
      </w:tr>
      <w:tr w:rsidR="0014031E" w:rsidRPr="00EC16F8" w14:paraId="650C3DDD" w14:textId="77777777" w:rsidTr="0024728B">
        <w:tc>
          <w:tcPr>
            <w:tcW w:w="1008" w:type="dxa"/>
          </w:tcPr>
          <w:p w14:paraId="7F28266A" w14:textId="77777777" w:rsidR="0014031E" w:rsidRPr="00EC16F8" w:rsidRDefault="0014031E" w:rsidP="0014031E">
            <w:pPr>
              <w:rPr>
                <w:rFonts w:ascii="Euphemia UCAS" w:hAnsi="Euphemia UCAS" w:cs="Euphemia UCAS"/>
                <w:b/>
              </w:rPr>
            </w:pPr>
            <w:r w:rsidRPr="00EC16F8">
              <w:rPr>
                <w:rFonts w:ascii="Euphemia UCAS" w:hAnsi="Euphemia UCAS" w:cs="Euphemia UCAS"/>
                <w:b/>
              </w:rPr>
              <w:t>Sept. 4</w:t>
            </w:r>
          </w:p>
        </w:tc>
        <w:tc>
          <w:tcPr>
            <w:tcW w:w="2160" w:type="dxa"/>
          </w:tcPr>
          <w:p w14:paraId="53736ECD" w14:textId="13A81959" w:rsidR="00B4181B" w:rsidRDefault="007778E3" w:rsidP="0014031E">
            <w:pPr>
              <w:rPr>
                <w:rFonts w:ascii="Arial" w:hAnsi="Arial" w:cs="Arial"/>
              </w:rPr>
            </w:pPr>
            <w:r>
              <w:rPr>
                <w:rFonts w:ascii="Arial" w:hAnsi="Arial" w:cs="Arial"/>
              </w:rPr>
              <w:t xml:space="preserve">• </w:t>
            </w:r>
            <w:r w:rsidR="0014031E">
              <w:rPr>
                <w:rFonts w:ascii="Arial" w:hAnsi="Arial" w:cs="Arial"/>
              </w:rPr>
              <w:t xml:space="preserve">Format of a children’s </w:t>
            </w:r>
            <w:r w:rsidR="00B4181B">
              <w:rPr>
                <w:rFonts w:ascii="Arial" w:hAnsi="Arial" w:cs="Arial"/>
              </w:rPr>
              <w:t xml:space="preserve">book </w:t>
            </w:r>
          </w:p>
          <w:p w14:paraId="0F5C2F2F" w14:textId="68A5641C" w:rsidR="0014031E" w:rsidRDefault="007778E3" w:rsidP="0014031E">
            <w:pPr>
              <w:rPr>
                <w:rFonts w:ascii="Arial" w:hAnsi="Arial" w:cs="Arial"/>
              </w:rPr>
            </w:pPr>
            <w:r>
              <w:rPr>
                <w:rFonts w:ascii="Arial" w:hAnsi="Arial" w:cs="Arial"/>
              </w:rPr>
              <w:t xml:space="preserve">• </w:t>
            </w:r>
            <w:r w:rsidR="00B4181B">
              <w:rPr>
                <w:rFonts w:ascii="Arial" w:hAnsi="Arial" w:cs="Arial"/>
              </w:rPr>
              <w:t xml:space="preserve">How </w:t>
            </w:r>
            <w:proofErr w:type="spellStart"/>
            <w:r w:rsidR="00B4181B">
              <w:rPr>
                <w:rFonts w:ascii="Arial" w:hAnsi="Arial" w:cs="Arial"/>
              </w:rPr>
              <w:t>picturebook</w:t>
            </w:r>
            <w:proofErr w:type="spellEnd"/>
            <w:r w:rsidR="00B4181B">
              <w:rPr>
                <w:rFonts w:ascii="Arial" w:hAnsi="Arial" w:cs="Arial"/>
              </w:rPr>
              <w:t xml:space="preserve"> text and art work together</w:t>
            </w:r>
          </w:p>
          <w:p w14:paraId="5E8ACAE1" w14:textId="77777777" w:rsidR="0014031E" w:rsidRPr="00516C38" w:rsidRDefault="0014031E" w:rsidP="0014031E">
            <w:pPr>
              <w:rPr>
                <w:rFonts w:ascii="Arial" w:hAnsi="Arial" w:cs="Arial"/>
              </w:rPr>
            </w:pPr>
          </w:p>
        </w:tc>
        <w:tc>
          <w:tcPr>
            <w:tcW w:w="2790" w:type="dxa"/>
          </w:tcPr>
          <w:p w14:paraId="0D960B68" w14:textId="797E24CA" w:rsidR="0014031E" w:rsidRDefault="00FD07FE" w:rsidP="0014031E">
            <w:pPr>
              <w:rPr>
                <w:rFonts w:ascii="Arial" w:hAnsi="Arial" w:cs="Arial"/>
              </w:rPr>
            </w:pPr>
            <w:r>
              <w:rPr>
                <w:rFonts w:ascii="Arial" w:hAnsi="Arial" w:cs="Arial"/>
              </w:rPr>
              <w:t>Johnson</w:t>
            </w:r>
            <w:r w:rsidR="0014031E">
              <w:rPr>
                <w:rFonts w:ascii="Arial" w:hAnsi="Arial" w:cs="Arial"/>
              </w:rPr>
              <w:t>: Chapter 4</w:t>
            </w:r>
          </w:p>
          <w:p w14:paraId="50405D50" w14:textId="77777777" w:rsidR="0014031E" w:rsidRPr="00516C38" w:rsidRDefault="0014031E" w:rsidP="0014031E">
            <w:pPr>
              <w:rPr>
                <w:rFonts w:ascii="Arial" w:hAnsi="Arial" w:cs="Arial"/>
              </w:rPr>
            </w:pPr>
          </w:p>
        </w:tc>
        <w:tc>
          <w:tcPr>
            <w:tcW w:w="2898" w:type="dxa"/>
          </w:tcPr>
          <w:p w14:paraId="0F8E0430" w14:textId="77777777" w:rsidR="00FE33AF" w:rsidRDefault="00FE33AF" w:rsidP="00FE33AF">
            <w:pPr>
              <w:rPr>
                <w:rFonts w:ascii="Arial" w:hAnsi="Arial" w:cs="Arial"/>
              </w:rPr>
            </w:pPr>
            <w:r w:rsidRPr="00A74CF1">
              <w:rPr>
                <w:rFonts w:ascii="Arial" w:hAnsi="Arial" w:cs="Arial"/>
                <w:b/>
                <w:u w:val="single"/>
              </w:rPr>
              <w:t>Due</w:t>
            </w:r>
            <w:r>
              <w:rPr>
                <w:rFonts w:ascii="Arial" w:hAnsi="Arial" w:cs="Arial"/>
              </w:rPr>
              <w:t xml:space="preserve">:  </w:t>
            </w:r>
          </w:p>
          <w:p w14:paraId="60C8B9D5" w14:textId="077A0292" w:rsidR="00FE33AF" w:rsidRPr="00FE33AF" w:rsidRDefault="00FE33AF" w:rsidP="0014031E">
            <w:pPr>
              <w:rPr>
                <w:rFonts w:ascii="Arial" w:hAnsi="Arial" w:cs="Arial"/>
              </w:rPr>
            </w:pPr>
            <w:r>
              <w:rPr>
                <w:rFonts w:ascii="Arial" w:hAnsi="Arial" w:cs="Arial"/>
              </w:rPr>
              <w:t>Chapter 4 response</w:t>
            </w:r>
          </w:p>
          <w:p w14:paraId="5048994F" w14:textId="696FAED0" w:rsidR="0014031E" w:rsidRDefault="0014031E" w:rsidP="0014031E">
            <w:pPr>
              <w:rPr>
                <w:rFonts w:ascii="Arial" w:hAnsi="Arial" w:cs="Arial"/>
              </w:rPr>
            </w:pPr>
            <w:r w:rsidRPr="00A74CF1">
              <w:rPr>
                <w:rFonts w:ascii="Arial" w:hAnsi="Arial" w:cs="Arial"/>
                <w:b/>
                <w:u w:val="single"/>
              </w:rPr>
              <w:t>Bring</w:t>
            </w:r>
            <w:r>
              <w:rPr>
                <w:rFonts w:ascii="Arial" w:hAnsi="Arial" w:cs="Arial"/>
              </w:rPr>
              <w:t xml:space="preserve">:  </w:t>
            </w:r>
            <w:r w:rsidRPr="00516C38">
              <w:rPr>
                <w:rFonts w:ascii="Arial" w:hAnsi="Arial" w:cs="Arial"/>
              </w:rPr>
              <w:t>Picture storybook</w:t>
            </w:r>
            <w:r>
              <w:rPr>
                <w:rFonts w:ascii="Arial" w:hAnsi="Arial" w:cs="Arial"/>
              </w:rPr>
              <w:t xml:space="preserve"> (</w:t>
            </w:r>
            <w:r w:rsidR="008C1B92">
              <w:rPr>
                <w:rFonts w:ascii="Arial" w:hAnsi="Arial" w:cs="Arial"/>
              </w:rPr>
              <w:t>fictional story</w:t>
            </w:r>
            <w:r>
              <w:rPr>
                <w:rFonts w:ascii="Arial" w:hAnsi="Arial" w:cs="Arial"/>
              </w:rPr>
              <w:t xml:space="preserve"> with words and pictures)</w:t>
            </w:r>
          </w:p>
          <w:p w14:paraId="353B41B2" w14:textId="77777777" w:rsidR="00C04890" w:rsidRDefault="00C04890" w:rsidP="0014031E">
            <w:pPr>
              <w:rPr>
                <w:rFonts w:ascii="Arial" w:hAnsi="Arial" w:cs="Arial"/>
              </w:rPr>
            </w:pPr>
          </w:p>
          <w:p w14:paraId="0C2E3DF9" w14:textId="77777777" w:rsidR="00C04890" w:rsidRPr="00516C38" w:rsidRDefault="00C04890" w:rsidP="0014031E">
            <w:pPr>
              <w:rPr>
                <w:rFonts w:ascii="Arial" w:hAnsi="Arial" w:cs="Arial"/>
              </w:rPr>
            </w:pPr>
          </w:p>
        </w:tc>
      </w:tr>
      <w:tr w:rsidR="0014031E" w:rsidRPr="00516C38" w14:paraId="566AB086" w14:textId="77777777" w:rsidTr="0024728B">
        <w:tc>
          <w:tcPr>
            <w:tcW w:w="1008" w:type="dxa"/>
          </w:tcPr>
          <w:p w14:paraId="21AE4145" w14:textId="77777777" w:rsidR="0014031E" w:rsidRPr="00EC16F8" w:rsidRDefault="0014031E" w:rsidP="0014031E">
            <w:pPr>
              <w:rPr>
                <w:rFonts w:ascii="Euphemia UCAS" w:hAnsi="Euphemia UCAS" w:cs="Euphemia UCAS"/>
                <w:b/>
              </w:rPr>
            </w:pPr>
            <w:r w:rsidRPr="00EC16F8">
              <w:rPr>
                <w:rFonts w:ascii="Euphemia UCAS" w:hAnsi="Euphemia UCAS" w:cs="Euphemia UCAS"/>
                <w:b/>
              </w:rPr>
              <w:t>Sept. 6</w:t>
            </w:r>
          </w:p>
        </w:tc>
        <w:tc>
          <w:tcPr>
            <w:tcW w:w="2160" w:type="dxa"/>
          </w:tcPr>
          <w:p w14:paraId="350AC2D1" w14:textId="2C1188DF" w:rsidR="0014031E" w:rsidRDefault="00FE33AF" w:rsidP="0014031E">
            <w:pPr>
              <w:rPr>
                <w:rFonts w:ascii="Arial" w:hAnsi="Arial" w:cs="Arial"/>
              </w:rPr>
            </w:pPr>
            <w:r>
              <w:rPr>
                <w:rFonts w:ascii="Arial" w:hAnsi="Arial" w:cs="Arial"/>
              </w:rPr>
              <w:t>•</w:t>
            </w:r>
            <w:r w:rsidR="0014031E" w:rsidRPr="0061651C">
              <w:rPr>
                <w:rFonts w:ascii="Arial" w:hAnsi="Arial" w:cs="Arial"/>
              </w:rPr>
              <w:t xml:space="preserve">Picturebook </w:t>
            </w:r>
            <w:r w:rsidR="00B4181B">
              <w:rPr>
                <w:rFonts w:ascii="Arial" w:hAnsi="Arial" w:cs="Arial"/>
              </w:rPr>
              <w:t>text and art</w:t>
            </w:r>
          </w:p>
          <w:p w14:paraId="78E0A217" w14:textId="37BC8B35" w:rsidR="0014031E" w:rsidRPr="0061651C" w:rsidRDefault="00FE33AF" w:rsidP="0014031E">
            <w:pPr>
              <w:rPr>
                <w:rFonts w:ascii="Arial" w:hAnsi="Arial" w:cs="Arial"/>
              </w:rPr>
            </w:pPr>
            <w:r>
              <w:rPr>
                <w:rFonts w:ascii="Arial" w:hAnsi="Arial" w:cs="Arial"/>
              </w:rPr>
              <w:t>•</w:t>
            </w:r>
            <w:r w:rsidR="0014031E">
              <w:rPr>
                <w:rFonts w:ascii="Arial" w:hAnsi="Arial" w:cs="Arial"/>
              </w:rPr>
              <w:t>Modern Fantasy</w:t>
            </w:r>
          </w:p>
        </w:tc>
        <w:tc>
          <w:tcPr>
            <w:tcW w:w="2790" w:type="dxa"/>
          </w:tcPr>
          <w:p w14:paraId="5CB74836" w14:textId="250BB2ED" w:rsidR="0014031E" w:rsidRDefault="00FD07FE" w:rsidP="0014031E">
            <w:pPr>
              <w:rPr>
                <w:rFonts w:ascii="Arial" w:hAnsi="Arial" w:cs="Arial"/>
              </w:rPr>
            </w:pPr>
            <w:r>
              <w:rPr>
                <w:rFonts w:ascii="Arial" w:hAnsi="Arial" w:cs="Arial"/>
              </w:rPr>
              <w:t>Johnson</w:t>
            </w:r>
            <w:r w:rsidR="0014031E">
              <w:rPr>
                <w:rFonts w:ascii="Arial" w:hAnsi="Arial" w:cs="Arial"/>
              </w:rPr>
              <w:t xml:space="preserve">: </w:t>
            </w:r>
            <w:r>
              <w:rPr>
                <w:rFonts w:ascii="Arial" w:hAnsi="Arial" w:cs="Arial"/>
              </w:rPr>
              <w:t xml:space="preserve"> </w:t>
            </w:r>
            <w:r w:rsidR="00513555">
              <w:rPr>
                <w:rFonts w:ascii="Arial" w:hAnsi="Arial" w:cs="Arial"/>
              </w:rPr>
              <w:t>Chapter 4</w:t>
            </w:r>
            <w:r w:rsidR="0014031E">
              <w:rPr>
                <w:rFonts w:ascii="Arial" w:hAnsi="Arial" w:cs="Arial"/>
              </w:rPr>
              <w:t xml:space="preserve"> </w:t>
            </w:r>
            <w:r w:rsidR="00DA2E77">
              <w:rPr>
                <w:rFonts w:ascii="Arial" w:hAnsi="Arial" w:cs="Arial"/>
              </w:rPr>
              <w:t>(continued)</w:t>
            </w:r>
          </w:p>
          <w:p w14:paraId="7E5A2332" w14:textId="77777777" w:rsidR="0014031E" w:rsidRPr="00EC16F8" w:rsidRDefault="0014031E" w:rsidP="0014031E">
            <w:pPr>
              <w:rPr>
                <w:rFonts w:ascii="Euphemia UCAS" w:hAnsi="Euphemia UCAS" w:cs="Euphemia UCAS"/>
              </w:rPr>
            </w:pPr>
          </w:p>
        </w:tc>
        <w:tc>
          <w:tcPr>
            <w:tcW w:w="2898" w:type="dxa"/>
          </w:tcPr>
          <w:p w14:paraId="573552EF" w14:textId="77777777" w:rsidR="0014031E" w:rsidRDefault="0014031E" w:rsidP="0014031E">
            <w:pPr>
              <w:rPr>
                <w:rFonts w:ascii="Arial" w:hAnsi="Arial" w:cs="Arial"/>
              </w:rPr>
            </w:pPr>
            <w:r w:rsidRPr="00A74CF1">
              <w:rPr>
                <w:rFonts w:ascii="Arial" w:hAnsi="Arial" w:cs="Arial"/>
                <w:b/>
                <w:u w:val="single"/>
              </w:rPr>
              <w:t>Bring</w:t>
            </w:r>
            <w:r>
              <w:rPr>
                <w:rFonts w:ascii="Arial" w:hAnsi="Arial" w:cs="Arial"/>
              </w:rPr>
              <w:t xml:space="preserve">:  </w:t>
            </w:r>
            <w:r w:rsidRPr="00516C38">
              <w:rPr>
                <w:rFonts w:ascii="Arial" w:hAnsi="Arial" w:cs="Arial"/>
              </w:rPr>
              <w:t>Picture storybook</w:t>
            </w:r>
            <w:r>
              <w:rPr>
                <w:rFonts w:ascii="Arial" w:hAnsi="Arial" w:cs="Arial"/>
              </w:rPr>
              <w:t xml:space="preserve"> (can be the same one as last time, or not)</w:t>
            </w:r>
          </w:p>
          <w:p w14:paraId="0856EEAF" w14:textId="77777777" w:rsidR="006E6185" w:rsidRDefault="006E6185" w:rsidP="0014031E">
            <w:pPr>
              <w:rPr>
                <w:rFonts w:ascii="Arial" w:hAnsi="Arial" w:cs="Arial"/>
              </w:rPr>
            </w:pPr>
          </w:p>
          <w:p w14:paraId="6A8841F3" w14:textId="77777777" w:rsidR="00FE33AF" w:rsidRDefault="00FE33AF" w:rsidP="0014031E">
            <w:pPr>
              <w:rPr>
                <w:rFonts w:ascii="Arial" w:hAnsi="Arial" w:cs="Arial"/>
              </w:rPr>
            </w:pPr>
            <w:r w:rsidRPr="00DA2E77">
              <w:rPr>
                <w:rFonts w:ascii="Arial" w:hAnsi="Arial" w:cs="Arial"/>
                <w:b/>
                <w:u w:val="single"/>
              </w:rPr>
              <w:t>Due</w:t>
            </w:r>
            <w:r w:rsidRPr="00DA2E77">
              <w:rPr>
                <w:rFonts w:ascii="Arial" w:hAnsi="Arial" w:cs="Arial"/>
                <w:b/>
              </w:rPr>
              <w:t xml:space="preserve">:  </w:t>
            </w:r>
            <w:r w:rsidR="00DA2E77" w:rsidRPr="00DA2E77">
              <w:rPr>
                <w:rFonts w:ascii="Arial" w:hAnsi="Arial" w:cs="Arial"/>
              </w:rPr>
              <w:t>Draft of first Diigo response</w:t>
            </w:r>
          </w:p>
          <w:p w14:paraId="63051E5D" w14:textId="4CDBE325" w:rsidR="006E6185" w:rsidRPr="00DA2E77" w:rsidRDefault="006E6185" w:rsidP="0014031E">
            <w:pPr>
              <w:rPr>
                <w:rFonts w:ascii="Arial" w:hAnsi="Arial" w:cs="Arial"/>
                <w:u w:val="single"/>
              </w:rPr>
            </w:pPr>
          </w:p>
        </w:tc>
      </w:tr>
      <w:tr w:rsidR="0014031E" w:rsidRPr="00EC16F8" w14:paraId="5E4CFD9F" w14:textId="77777777" w:rsidTr="0024728B">
        <w:tc>
          <w:tcPr>
            <w:tcW w:w="1008" w:type="dxa"/>
          </w:tcPr>
          <w:p w14:paraId="5602DD3E" w14:textId="77777777" w:rsidR="0014031E" w:rsidRPr="00EC16F8" w:rsidRDefault="0014031E" w:rsidP="0014031E">
            <w:pPr>
              <w:rPr>
                <w:rFonts w:ascii="Euphemia UCAS" w:hAnsi="Euphemia UCAS" w:cs="Euphemia UCAS"/>
                <w:b/>
              </w:rPr>
            </w:pPr>
            <w:r w:rsidRPr="00EC16F8">
              <w:rPr>
                <w:rFonts w:ascii="Euphemia UCAS" w:hAnsi="Euphemia UCAS" w:cs="Euphemia UCAS"/>
                <w:b/>
              </w:rPr>
              <w:t>Sept. 11</w:t>
            </w:r>
          </w:p>
        </w:tc>
        <w:tc>
          <w:tcPr>
            <w:tcW w:w="2160" w:type="dxa"/>
          </w:tcPr>
          <w:p w14:paraId="60EEF3AD" w14:textId="77777777" w:rsidR="0014031E" w:rsidRDefault="007217DB" w:rsidP="0014031E">
            <w:pPr>
              <w:rPr>
                <w:rFonts w:ascii="Arial" w:hAnsi="Arial" w:cs="Arial"/>
              </w:rPr>
            </w:pPr>
            <w:r>
              <w:rPr>
                <w:rFonts w:ascii="Arial" w:hAnsi="Arial" w:cs="Arial"/>
              </w:rPr>
              <w:t>•</w:t>
            </w:r>
            <w:r w:rsidR="0014031E" w:rsidRPr="00617BF5">
              <w:rPr>
                <w:rFonts w:ascii="Arial" w:hAnsi="Arial" w:cs="Arial"/>
              </w:rPr>
              <w:t>Pict</w:t>
            </w:r>
            <w:r w:rsidR="0075341E">
              <w:rPr>
                <w:rFonts w:ascii="Arial" w:hAnsi="Arial" w:cs="Arial"/>
              </w:rPr>
              <w:t>urebook text and art</w:t>
            </w:r>
          </w:p>
          <w:p w14:paraId="4A071FAB" w14:textId="77777777" w:rsidR="007217DB" w:rsidRDefault="007217DB" w:rsidP="0014031E">
            <w:pPr>
              <w:rPr>
                <w:rFonts w:ascii="Arial" w:hAnsi="Arial" w:cs="Arial"/>
              </w:rPr>
            </w:pPr>
            <w:r>
              <w:rPr>
                <w:rFonts w:ascii="Arial" w:hAnsi="Arial" w:cs="Arial"/>
              </w:rPr>
              <w:t>•Modern fantasy</w:t>
            </w:r>
          </w:p>
          <w:p w14:paraId="47EB6C28" w14:textId="75C9FCAA" w:rsidR="007217DB" w:rsidRPr="0075341E" w:rsidRDefault="007217DB" w:rsidP="0014031E">
            <w:pPr>
              <w:rPr>
                <w:rFonts w:ascii="Arial" w:hAnsi="Arial" w:cs="Arial"/>
              </w:rPr>
            </w:pPr>
          </w:p>
        </w:tc>
        <w:tc>
          <w:tcPr>
            <w:tcW w:w="2790" w:type="dxa"/>
          </w:tcPr>
          <w:p w14:paraId="2DA128C1" w14:textId="1D1B8E59" w:rsidR="0014031E" w:rsidRPr="00516C38" w:rsidRDefault="00CF0D16" w:rsidP="0014031E">
            <w:pPr>
              <w:rPr>
                <w:rFonts w:ascii="Arial" w:hAnsi="Arial" w:cs="Arial"/>
              </w:rPr>
            </w:pPr>
            <w:r>
              <w:rPr>
                <w:rFonts w:ascii="Arial" w:hAnsi="Arial" w:cs="Arial"/>
              </w:rPr>
              <w:t xml:space="preserve">Johnson:  </w:t>
            </w:r>
            <w:r w:rsidR="00FD07FE">
              <w:rPr>
                <w:rFonts w:ascii="Arial" w:hAnsi="Arial" w:cs="Arial"/>
              </w:rPr>
              <w:t>Chapter 6</w:t>
            </w:r>
          </w:p>
        </w:tc>
        <w:tc>
          <w:tcPr>
            <w:tcW w:w="2898" w:type="dxa"/>
          </w:tcPr>
          <w:p w14:paraId="59512F76" w14:textId="0419BD85" w:rsidR="006E6185" w:rsidRDefault="006E6185" w:rsidP="00DA2E77">
            <w:pPr>
              <w:rPr>
                <w:rFonts w:ascii="Arial" w:hAnsi="Arial" w:cs="Arial"/>
              </w:rPr>
            </w:pPr>
            <w:r>
              <w:rPr>
                <w:rFonts w:ascii="Arial" w:hAnsi="Arial" w:cs="Arial"/>
                <w:b/>
                <w:u w:val="single"/>
              </w:rPr>
              <w:t>Bring</w:t>
            </w:r>
            <w:r w:rsidRPr="006E6185">
              <w:rPr>
                <w:rFonts w:ascii="Arial" w:hAnsi="Arial" w:cs="Arial"/>
              </w:rPr>
              <w:t>:  Draft</w:t>
            </w:r>
            <w:r>
              <w:rPr>
                <w:rFonts w:ascii="Arial" w:hAnsi="Arial" w:cs="Arial"/>
              </w:rPr>
              <w:t xml:space="preserve"> of fantasy response</w:t>
            </w:r>
          </w:p>
          <w:p w14:paraId="0A0F562A" w14:textId="77777777" w:rsidR="006E6185" w:rsidRDefault="006E6185" w:rsidP="00DA2E77">
            <w:pPr>
              <w:rPr>
                <w:rFonts w:ascii="Arial" w:hAnsi="Arial" w:cs="Arial"/>
                <w:b/>
                <w:u w:val="single"/>
              </w:rPr>
            </w:pPr>
          </w:p>
          <w:p w14:paraId="006FBA78" w14:textId="77777777" w:rsidR="0014031E" w:rsidRDefault="00DA2E77" w:rsidP="00DA2E77">
            <w:pPr>
              <w:rPr>
                <w:rFonts w:ascii="Arial" w:hAnsi="Arial" w:cs="Arial"/>
              </w:rPr>
            </w:pPr>
            <w:r w:rsidRPr="00DA2E77">
              <w:rPr>
                <w:rFonts w:ascii="Arial" w:hAnsi="Arial" w:cs="Arial"/>
                <w:b/>
                <w:u w:val="single"/>
              </w:rPr>
              <w:t>Due:</w:t>
            </w:r>
            <w:r>
              <w:rPr>
                <w:rFonts w:ascii="Arial" w:hAnsi="Arial" w:cs="Arial"/>
              </w:rPr>
              <w:t xml:space="preserve">  Picture storybook response on Diigo.</w:t>
            </w:r>
          </w:p>
          <w:p w14:paraId="5F7CC550" w14:textId="50AA8007" w:rsidR="006E6185" w:rsidRDefault="006E6185" w:rsidP="00DA2E77">
            <w:pPr>
              <w:rPr>
                <w:rFonts w:ascii="Arial" w:hAnsi="Arial" w:cs="Arial"/>
              </w:rPr>
            </w:pPr>
            <w:r>
              <w:rPr>
                <w:rFonts w:ascii="Arial" w:hAnsi="Arial" w:cs="Arial"/>
              </w:rPr>
              <w:t>-Chapter 6 response</w:t>
            </w:r>
          </w:p>
          <w:p w14:paraId="519F109B" w14:textId="2AA5F35C" w:rsidR="006E6185" w:rsidRPr="00516C38" w:rsidRDefault="006E6185" w:rsidP="00DA2E77">
            <w:pPr>
              <w:rPr>
                <w:rFonts w:ascii="Arial" w:hAnsi="Arial" w:cs="Arial"/>
              </w:rPr>
            </w:pPr>
          </w:p>
        </w:tc>
      </w:tr>
      <w:tr w:rsidR="0014031E" w:rsidRPr="00EC16F8" w14:paraId="22044459" w14:textId="77777777" w:rsidTr="0024728B">
        <w:tc>
          <w:tcPr>
            <w:tcW w:w="1008" w:type="dxa"/>
          </w:tcPr>
          <w:p w14:paraId="4AAAAB81" w14:textId="1A969F9B" w:rsidR="0014031E" w:rsidRPr="00EC16F8" w:rsidRDefault="0014031E" w:rsidP="0014031E">
            <w:pPr>
              <w:rPr>
                <w:rFonts w:ascii="Euphemia UCAS" w:hAnsi="Euphemia UCAS" w:cs="Euphemia UCAS"/>
                <w:b/>
              </w:rPr>
            </w:pPr>
            <w:r w:rsidRPr="00EC16F8">
              <w:rPr>
                <w:rFonts w:ascii="Euphemia UCAS" w:hAnsi="Euphemia UCAS" w:cs="Euphemia UCAS"/>
                <w:b/>
              </w:rPr>
              <w:t>Sept. 13</w:t>
            </w:r>
          </w:p>
        </w:tc>
        <w:tc>
          <w:tcPr>
            <w:tcW w:w="2160" w:type="dxa"/>
          </w:tcPr>
          <w:p w14:paraId="10825F8A" w14:textId="77777777" w:rsidR="0014031E" w:rsidRPr="00A74CF1" w:rsidRDefault="0014031E" w:rsidP="0014031E">
            <w:pPr>
              <w:rPr>
                <w:rFonts w:ascii="Arial" w:hAnsi="Arial" w:cs="Arial"/>
              </w:rPr>
            </w:pPr>
            <w:r w:rsidRPr="00A74CF1">
              <w:rPr>
                <w:rFonts w:ascii="Arial" w:hAnsi="Arial" w:cs="Arial"/>
              </w:rPr>
              <w:t>Alphabet, Counting, and Concept books for the youngest readers</w:t>
            </w:r>
          </w:p>
        </w:tc>
        <w:tc>
          <w:tcPr>
            <w:tcW w:w="2790" w:type="dxa"/>
          </w:tcPr>
          <w:p w14:paraId="7497E548" w14:textId="78E7D1E8" w:rsidR="0014031E" w:rsidRPr="005F50D2" w:rsidRDefault="00CF0D16" w:rsidP="0014031E">
            <w:pPr>
              <w:rPr>
                <w:rFonts w:ascii="Arial" w:hAnsi="Arial" w:cs="Arial"/>
              </w:rPr>
            </w:pPr>
            <w:r>
              <w:rPr>
                <w:rFonts w:ascii="Arial" w:hAnsi="Arial" w:cs="Arial"/>
              </w:rPr>
              <w:t>Johnson</w:t>
            </w:r>
            <w:r w:rsidR="0014031E" w:rsidRPr="005F50D2">
              <w:rPr>
                <w:rFonts w:ascii="Arial" w:hAnsi="Arial" w:cs="Arial"/>
              </w:rPr>
              <w:t>:  page 73</w:t>
            </w:r>
          </w:p>
        </w:tc>
        <w:tc>
          <w:tcPr>
            <w:tcW w:w="2898" w:type="dxa"/>
          </w:tcPr>
          <w:p w14:paraId="6DB0B76F" w14:textId="77777777" w:rsidR="00513555" w:rsidRDefault="0014031E" w:rsidP="0014031E">
            <w:pPr>
              <w:rPr>
                <w:rFonts w:ascii="Arial" w:hAnsi="Arial" w:cs="Arial"/>
              </w:rPr>
            </w:pPr>
            <w:r w:rsidRPr="00D22B8F">
              <w:rPr>
                <w:rFonts w:ascii="Arial" w:hAnsi="Arial" w:cs="Arial"/>
                <w:b/>
                <w:u w:val="single"/>
              </w:rPr>
              <w:t>Bring</w:t>
            </w:r>
            <w:r>
              <w:rPr>
                <w:rFonts w:ascii="Arial" w:hAnsi="Arial" w:cs="Arial"/>
              </w:rPr>
              <w:t xml:space="preserve">:  </w:t>
            </w:r>
          </w:p>
          <w:p w14:paraId="0243E52F" w14:textId="76DCC487" w:rsidR="0014031E" w:rsidRDefault="00513555" w:rsidP="0014031E">
            <w:pPr>
              <w:rPr>
                <w:rFonts w:ascii="Arial" w:hAnsi="Arial" w:cs="Arial"/>
              </w:rPr>
            </w:pPr>
            <w:r>
              <w:rPr>
                <w:rFonts w:ascii="Arial" w:hAnsi="Arial" w:cs="Arial"/>
              </w:rPr>
              <w:t xml:space="preserve">• </w:t>
            </w:r>
            <w:r w:rsidR="0014031E">
              <w:rPr>
                <w:rFonts w:ascii="Arial" w:hAnsi="Arial" w:cs="Arial"/>
              </w:rPr>
              <w:t>Picture storybook for pre-K</w:t>
            </w:r>
            <w:r w:rsidR="00CF0D16">
              <w:rPr>
                <w:rFonts w:ascii="Arial" w:hAnsi="Arial" w:cs="Arial"/>
              </w:rPr>
              <w:t xml:space="preserve"> that could be a good read-aloud</w:t>
            </w:r>
            <w:r w:rsidR="0014031E">
              <w:rPr>
                <w:rFonts w:ascii="Arial" w:hAnsi="Arial" w:cs="Arial"/>
              </w:rPr>
              <w:t xml:space="preserve">, </w:t>
            </w:r>
            <w:r w:rsidR="00CF0D16">
              <w:rPr>
                <w:rFonts w:ascii="Arial" w:hAnsi="Arial" w:cs="Arial"/>
                <w:b/>
              </w:rPr>
              <w:t>•</w:t>
            </w:r>
            <w:r w:rsidR="0014031E" w:rsidRPr="00516C38">
              <w:rPr>
                <w:rFonts w:ascii="Arial" w:hAnsi="Arial" w:cs="Arial"/>
              </w:rPr>
              <w:t xml:space="preserve">Alphabet, counting, </w:t>
            </w:r>
            <w:r w:rsidR="0014031E" w:rsidRPr="0061651C">
              <w:rPr>
                <w:rFonts w:ascii="Arial" w:hAnsi="Arial" w:cs="Arial"/>
                <w:b/>
              </w:rPr>
              <w:t>or</w:t>
            </w:r>
            <w:r w:rsidR="0014031E" w:rsidRPr="00516C38">
              <w:rPr>
                <w:rFonts w:ascii="Arial" w:hAnsi="Arial" w:cs="Arial"/>
              </w:rPr>
              <w:t xml:space="preserve"> concept book</w:t>
            </w:r>
            <w:r w:rsidR="0014031E">
              <w:rPr>
                <w:rFonts w:ascii="Arial" w:hAnsi="Arial" w:cs="Arial"/>
              </w:rPr>
              <w:t xml:space="preserve"> (2 books total)</w:t>
            </w:r>
          </w:p>
          <w:p w14:paraId="286DC5E3" w14:textId="6EE0CDA2" w:rsidR="006E6185" w:rsidRDefault="0014031E" w:rsidP="0014031E">
            <w:pPr>
              <w:rPr>
                <w:rFonts w:ascii="Arial" w:hAnsi="Arial" w:cs="Arial"/>
              </w:rPr>
            </w:pPr>
            <w:r w:rsidRPr="00D22B8F">
              <w:rPr>
                <w:rFonts w:ascii="Arial" w:hAnsi="Arial" w:cs="Arial"/>
                <w:b/>
                <w:u w:val="single"/>
              </w:rPr>
              <w:t>Due</w:t>
            </w:r>
            <w:r>
              <w:rPr>
                <w:rFonts w:ascii="Arial" w:hAnsi="Arial" w:cs="Arial"/>
              </w:rPr>
              <w:t xml:space="preserve">:  </w:t>
            </w:r>
          </w:p>
          <w:p w14:paraId="096951A4" w14:textId="74887E3F" w:rsidR="0014031E" w:rsidRDefault="00CF0D16" w:rsidP="0014031E">
            <w:pPr>
              <w:rPr>
                <w:rFonts w:ascii="Arial" w:hAnsi="Arial" w:cs="Arial"/>
              </w:rPr>
            </w:pPr>
            <w:r>
              <w:rPr>
                <w:rFonts w:ascii="Arial" w:hAnsi="Arial" w:cs="Arial"/>
              </w:rPr>
              <w:t xml:space="preserve">• </w:t>
            </w:r>
            <w:r w:rsidR="00513555">
              <w:rPr>
                <w:rFonts w:ascii="Arial" w:hAnsi="Arial" w:cs="Arial"/>
              </w:rPr>
              <w:t>Draft of picture storybook paper</w:t>
            </w:r>
            <w:r w:rsidR="006E6185">
              <w:rPr>
                <w:rFonts w:ascii="Arial" w:hAnsi="Arial" w:cs="Arial"/>
              </w:rPr>
              <w:t>.</w:t>
            </w:r>
          </w:p>
          <w:p w14:paraId="75794021" w14:textId="0D2B5F4F" w:rsidR="006E6185" w:rsidRDefault="00CF0D16" w:rsidP="0014031E">
            <w:pPr>
              <w:rPr>
                <w:rFonts w:ascii="Arial" w:hAnsi="Arial" w:cs="Arial"/>
              </w:rPr>
            </w:pPr>
            <w:r>
              <w:rPr>
                <w:rFonts w:ascii="Arial" w:hAnsi="Arial" w:cs="Arial"/>
              </w:rPr>
              <w:t xml:space="preserve">• </w:t>
            </w:r>
            <w:r w:rsidR="006E6185">
              <w:rPr>
                <w:rFonts w:ascii="Arial" w:hAnsi="Arial" w:cs="Arial"/>
              </w:rPr>
              <w:t>Fantasy response on Diigo.</w:t>
            </w:r>
          </w:p>
          <w:p w14:paraId="01BBF074" w14:textId="41ADCB9E" w:rsidR="006E6185" w:rsidRPr="00516C38" w:rsidRDefault="006E6185" w:rsidP="0014031E">
            <w:pPr>
              <w:rPr>
                <w:rFonts w:ascii="Arial" w:hAnsi="Arial" w:cs="Arial"/>
              </w:rPr>
            </w:pPr>
          </w:p>
        </w:tc>
      </w:tr>
      <w:tr w:rsidR="0014031E" w:rsidRPr="00EC16F8" w14:paraId="0AA3044D" w14:textId="77777777" w:rsidTr="0024728B">
        <w:tc>
          <w:tcPr>
            <w:tcW w:w="1008" w:type="dxa"/>
            <w:tcBorders>
              <w:bottom w:val="single" w:sz="4" w:space="0" w:color="auto"/>
            </w:tcBorders>
          </w:tcPr>
          <w:p w14:paraId="18BEC945" w14:textId="77777777" w:rsidR="0014031E" w:rsidRPr="00EC16F8" w:rsidRDefault="0014031E" w:rsidP="0014031E">
            <w:pPr>
              <w:rPr>
                <w:rFonts w:ascii="Euphemia UCAS" w:hAnsi="Euphemia UCAS" w:cs="Euphemia UCAS"/>
                <w:b/>
              </w:rPr>
            </w:pPr>
            <w:r w:rsidRPr="00EC16F8">
              <w:rPr>
                <w:rFonts w:ascii="Euphemia UCAS" w:hAnsi="Euphemia UCAS" w:cs="Euphemia UCAS"/>
                <w:b/>
              </w:rPr>
              <w:t>Sept. 18</w:t>
            </w:r>
          </w:p>
        </w:tc>
        <w:tc>
          <w:tcPr>
            <w:tcW w:w="2160" w:type="dxa"/>
            <w:tcBorders>
              <w:bottom w:val="single" w:sz="4" w:space="0" w:color="auto"/>
            </w:tcBorders>
          </w:tcPr>
          <w:p w14:paraId="6A3C1E13" w14:textId="77777777" w:rsidR="0014031E" w:rsidRDefault="0014031E" w:rsidP="0014031E">
            <w:pPr>
              <w:rPr>
                <w:rFonts w:ascii="Arial" w:hAnsi="Arial" w:cs="Arial"/>
              </w:rPr>
            </w:pPr>
            <w:r w:rsidRPr="00516C38">
              <w:rPr>
                <w:rFonts w:ascii="Arial" w:hAnsi="Arial" w:cs="Arial"/>
              </w:rPr>
              <w:t>Reading aloud</w:t>
            </w:r>
          </w:p>
          <w:p w14:paraId="1F5AC015" w14:textId="77777777" w:rsidR="0014031E" w:rsidRPr="00516C38" w:rsidRDefault="0014031E" w:rsidP="0014031E">
            <w:pPr>
              <w:rPr>
                <w:rFonts w:ascii="Arial" w:hAnsi="Arial" w:cs="Arial"/>
              </w:rPr>
            </w:pPr>
          </w:p>
        </w:tc>
        <w:tc>
          <w:tcPr>
            <w:tcW w:w="2790" w:type="dxa"/>
            <w:tcBorders>
              <w:bottom w:val="single" w:sz="4" w:space="0" w:color="auto"/>
            </w:tcBorders>
          </w:tcPr>
          <w:p w14:paraId="77879ECC" w14:textId="574DCAA0" w:rsidR="0014031E" w:rsidRDefault="0014031E" w:rsidP="0014031E">
            <w:pPr>
              <w:rPr>
                <w:rFonts w:ascii="Arial" w:hAnsi="Arial" w:cs="Arial"/>
              </w:rPr>
            </w:pPr>
            <w:r>
              <w:rPr>
                <w:rFonts w:ascii="Arial" w:hAnsi="Arial" w:cs="Arial"/>
              </w:rPr>
              <w:t xml:space="preserve">• </w:t>
            </w:r>
            <w:r w:rsidR="00CF0D16">
              <w:rPr>
                <w:rFonts w:ascii="Arial" w:hAnsi="Arial" w:cs="Arial"/>
              </w:rPr>
              <w:t>Johnson</w:t>
            </w:r>
            <w:r>
              <w:rPr>
                <w:rFonts w:ascii="Arial" w:hAnsi="Arial" w:cs="Arial"/>
              </w:rPr>
              <w:t xml:space="preserve">:  pages 388-bottom of 392, </w:t>
            </w:r>
          </w:p>
          <w:p w14:paraId="28E3E8A7" w14:textId="77777777" w:rsidR="0014031E" w:rsidRDefault="0014031E" w:rsidP="0014031E">
            <w:pPr>
              <w:rPr>
                <w:rFonts w:ascii="Arial" w:hAnsi="Arial" w:cs="Arial"/>
              </w:rPr>
            </w:pPr>
            <w:r w:rsidRPr="001A7398">
              <w:rPr>
                <w:rFonts w:ascii="Arial" w:hAnsi="Arial" w:cs="Arial"/>
              </w:rPr>
              <w:t xml:space="preserve">Go to </w:t>
            </w:r>
            <w:hyperlink r:id="rId10" w:history="1">
              <w:r w:rsidRPr="00327161">
                <w:rPr>
                  <w:rStyle w:val="Hyperlink"/>
                  <w:rFonts w:ascii="Arial" w:hAnsi="Arial" w:cs="Arial" w:hint="eastAsia"/>
                </w:rPr>
                <w:t>http://www.memfox.com/mem-reads-aloud#</w:t>
              </w:r>
            </w:hyperlink>
          </w:p>
          <w:p w14:paraId="232F2E41" w14:textId="640E303A" w:rsidR="001261DA" w:rsidRDefault="0014031E" w:rsidP="0014031E">
            <w:pPr>
              <w:rPr>
                <w:rFonts w:ascii="Arial" w:hAnsi="Arial" w:cs="Arial"/>
              </w:rPr>
            </w:pPr>
            <w:r>
              <w:rPr>
                <w:rFonts w:ascii="Arial" w:hAnsi="Arial" w:cs="Arial"/>
              </w:rPr>
              <w:t xml:space="preserve">Listen to </w:t>
            </w:r>
            <w:r>
              <w:rPr>
                <w:rFonts w:ascii="Arial" w:hAnsi="Arial" w:cs="Arial"/>
                <w:i/>
              </w:rPr>
              <w:t>Koala Lou, Tough Boris</w:t>
            </w:r>
            <w:r w:rsidRPr="001A7398">
              <w:rPr>
                <w:rFonts w:ascii="Arial" w:hAnsi="Arial" w:cs="Arial"/>
              </w:rPr>
              <w:t>, and</w:t>
            </w:r>
            <w:r>
              <w:rPr>
                <w:rFonts w:ascii="Arial" w:hAnsi="Arial" w:cs="Arial"/>
                <w:i/>
              </w:rPr>
              <w:t xml:space="preserve"> Hello Baby.  </w:t>
            </w:r>
            <w:r>
              <w:rPr>
                <w:rFonts w:ascii="Arial" w:hAnsi="Arial" w:cs="Arial"/>
              </w:rPr>
              <w:t xml:space="preserve">Listening to other books on this page is optional, but recommended.  </w:t>
            </w:r>
          </w:p>
          <w:p w14:paraId="0B5EE048" w14:textId="77777777" w:rsidR="0014031E" w:rsidRPr="001A7398" w:rsidRDefault="0014031E" w:rsidP="0014031E">
            <w:pPr>
              <w:rPr>
                <w:rFonts w:ascii="Arial" w:hAnsi="Arial" w:cs="Arial"/>
              </w:rPr>
            </w:pPr>
          </w:p>
        </w:tc>
        <w:tc>
          <w:tcPr>
            <w:tcW w:w="2898" w:type="dxa"/>
            <w:tcBorders>
              <w:bottom w:val="single" w:sz="4" w:space="0" w:color="auto"/>
            </w:tcBorders>
          </w:tcPr>
          <w:p w14:paraId="51CEEE91" w14:textId="374A1243" w:rsidR="0014031E" w:rsidRPr="0075341E" w:rsidRDefault="0075341E" w:rsidP="0014031E">
            <w:pPr>
              <w:rPr>
                <w:rFonts w:ascii="Arial" w:hAnsi="Arial" w:cs="Arial"/>
              </w:rPr>
            </w:pPr>
            <w:r w:rsidRPr="0075341E">
              <w:rPr>
                <w:rFonts w:ascii="Arial" w:hAnsi="Arial" w:cs="Arial"/>
                <w:b/>
                <w:u w:val="single"/>
              </w:rPr>
              <w:t>Due:</w:t>
            </w:r>
            <w:r w:rsidRPr="0075341E">
              <w:rPr>
                <w:rFonts w:ascii="Arial" w:hAnsi="Arial" w:cs="Arial"/>
              </w:rPr>
              <w:t xml:space="preserve">  Alphabet, counting, or concept book response on Diigo (one response for one book)</w:t>
            </w:r>
          </w:p>
        </w:tc>
      </w:tr>
      <w:tr w:rsidR="0014031E" w:rsidRPr="00A26B91" w14:paraId="1979B59E" w14:textId="77777777" w:rsidTr="0024728B">
        <w:tc>
          <w:tcPr>
            <w:tcW w:w="1008" w:type="dxa"/>
            <w:tcBorders>
              <w:bottom w:val="single" w:sz="4" w:space="0" w:color="auto"/>
            </w:tcBorders>
          </w:tcPr>
          <w:p w14:paraId="2AE8A65C" w14:textId="77777777" w:rsidR="0014031E" w:rsidRPr="00EC16F8" w:rsidRDefault="0014031E" w:rsidP="0014031E">
            <w:pPr>
              <w:rPr>
                <w:rFonts w:ascii="Euphemia UCAS" w:hAnsi="Euphemia UCAS" w:cs="Euphemia UCAS"/>
                <w:b/>
              </w:rPr>
            </w:pPr>
            <w:r w:rsidRPr="00EC16F8">
              <w:rPr>
                <w:rFonts w:ascii="Euphemia UCAS" w:hAnsi="Euphemia UCAS" w:cs="Euphemia UCAS"/>
                <w:b/>
              </w:rPr>
              <w:t>Sept. 20</w:t>
            </w:r>
          </w:p>
        </w:tc>
        <w:tc>
          <w:tcPr>
            <w:tcW w:w="2160" w:type="dxa"/>
            <w:tcBorders>
              <w:bottom w:val="single" w:sz="4" w:space="0" w:color="auto"/>
            </w:tcBorders>
          </w:tcPr>
          <w:p w14:paraId="3A42ED97" w14:textId="30162DDA" w:rsidR="0014031E" w:rsidRPr="00516C38" w:rsidRDefault="0014031E" w:rsidP="00C04890">
            <w:pPr>
              <w:rPr>
                <w:rFonts w:ascii="Arial" w:hAnsi="Arial" w:cs="Arial"/>
              </w:rPr>
            </w:pPr>
            <w:r w:rsidRPr="00516C38">
              <w:rPr>
                <w:rFonts w:ascii="Arial" w:hAnsi="Arial" w:cs="Arial"/>
              </w:rPr>
              <w:t>Prepare</w:t>
            </w:r>
            <w:r>
              <w:rPr>
                <w:rFonts w:ascii="Arial" w:hAnsi="Arial" w:cs="Arial"/>
              </w:rPr>
              <w:t xml:space="preserve"> for field</w:t>
            </w:r>
            <w:r w:rsidRPr="00A26B91">
              <w:rPr>
                <w:rFonts w:ascii="Arial" w:hAnsi="Arial" w:cs="Arial"/>
              </w:rPr>
              <w:t xml:space="preserve">. </w:t>
            </w:r>
            <w:r w:rsidR="00C04890">
              <w:rPr>
                <w:rFonts w:ascii="Arial" w:hAnsi="Arial" w:cs="Arial"/>
              </w:rPr>
              <w:t>D</w:t>
            </w:r>
            <w:r w:rsidRPr="00A26B91">
              <w:rPr>
                <w:rFonts w:ascii="Arial" w:hAnsi="Arial" w:cs="Arial"/>
              </w:rPr>
              <w:t xml:space="preserve">iscuss </w:t>
            </w:r>
            <w:r w:rsidR="00C04890">
              <w:rPr>
                <w:rFonts w:ascii="Arial" w:hAnsi="Arial" w:cs="Arial"/>
              </w:rPr>
              <w:t xml:space="preserve">ways to present books to </w:t>
            </w:r>
            <w:r w:rsidRPr="00A26B91">
              <w:rPr>
                <w:rFonts w:ascii="Arial" w:hAnsi="Arial" w:cs="Arial"/>
              </w:rPr>
              <w:t xml:space="preserve"> readers from various cultures and background, and </w:t>
            </w:r>
            <w:r w:rsidR="00C04890">
              <w:rPr>
                <w:rFonts w:ascii="Arial" w:hAnsi="Arial" w:cs="Arial"/>
              </w:rPr>
              <w:t xml:space="preserve">with </w:t>
            </w:r>
            <w:r w:rsidRPr="00A26B91">
              <w:rPr>
                <w:rFonts w:ascii="Arial" w:hAnsi="Arial" w:cs="Arial"/>
              </w:rPr>
              <w:t xml:space="preserve">varied abilities.  </w:t>
            </w:r>
          </w:p>
        </w:tc>
        <w:tc>
          <w:tcPr>
            <w:tcW w:w="2790" w:type="dxa"/>
            <w:tcBorders>
              <w:bottom w:val="single" w:sz="4" w:space="0" w:color="auto"/>
            </w:tcBorders>
          </w:tcPr>
          <w:p w14:paraId="34A18F5A" w14:textId="77777777" w:rsidR="0014031E" w:rsidRPr="00C16B11" w:rsidRDefault="0014031E" w:rsidP="0014031E">
            <w:pPr>
              <w:rPr>
                <w:rFonts w:ascii="Arial" w:hAnsi="Arial" w:cs="Arial"/>
              </w:rPr>
            </w:pPr>
          </w:p>
        </w:tc>
        <w:tc>
          <w:tcPr>
            <w:tcW w:w="2898" w:type="dxa"/>
            <w:tcBorders>
              <w:bottom w:val="single" w:sz="4" w:space="0" w:color="auto"/>
            </w:tcBorders>
          </w:tcPr>
          <w:p w14:paraId="35052CD6" w14:textId="2FAB577A" w:rsidR="0014031E" w:rsidRDefault="0014031E" w:rsidP="0014031E">
            <w:pPr>
              <w:rPr>
                <w:rFonts w:ascii="Arial" w:hAnsi="Arial" w:cs="Arial"/>
              </w:rPr>
            </w:pPr>
            <w:r>
              <w:rPr>
                <w:rFonts w:ascii="Arial" w:hAnsi="Arial" w:cs="Arial"/>
              </w:rPr>
              <w:t xml:space="preserve">• </w:t>
            </w:r>
            <w:r w:rsidRPr="0061651C">
              <w:rPr>
                <w:rFonts w:ascii="Arial" w:hAnsi="Arial" w:cs="Arial"/>
                <w:b/>
                <w:u w:val="single"/>
              </w:rPr>
              <w:t>Bring</w:t>
            </w:r>
            <w:r w:rsidRPr="0061651C">
              <w:rPr>
                <w:rFonts w:ascii="Arial" w:hAnsi="Arial" w:cs="Arial"/>
                <w:b/>
              </w:rPr>
              <w:t>:</w:t>
            </w:r>
            <w:r>
              <w:rPr>
                <w:rFonts w:ascii="Arial" w:hAnsi="Arial" w:cs="Arial"/>
              </w:rPr>
              <w:t xml:space="preserve">  picture storybook for pre-K</w:t>
            </w:r>
            <w:r w:rsidR="0075341E">
              <w:rPr>
                <w:rFonts w:ascii="Arial" w:hAnsi="Arial" w:cs="Arial"/>
              </w:rPr>
              <w:t>, appropriate for read-aloud</w:t>
            </w:r>
          </w:p>
          <w:p w14:paraId="2295EFFA" w14:textId="6168823E" w:rsidR="0014031E" w:rsidRDefault="0014031E" w:rsidP="0014031E">
            <w:pPr>
              <w:rPr>
                <w:rFonts w:ascii="Arial" w:hAnsi="Arial" w:cs="Arial"/>
              </w:rPr>
            </w:pPr>
            <w:r>
              <w:rPr>
                <w:rFonts w:ascii="Arial" w:hAnsi="Arial" w:cs="Arial"/>
              </w:rPr>
              <w:t xml:space="preserve">• </w:t>
            </w:r>
            <w:r w:rsidRPr="0061651C">
              <w:rPr>
                <w:rFonts w:ascii="Arial" w:hAnsi="Arial" w:cs="Arial"/>
                <w:b/>
                <w:u w:val="single"/>
              </w:rPr>
              <w:t>Due</w:t>
            </w:r>
            <w:r w:rsidRPr="0061651C">
              <w:rPr>
                <w:rFonts w:ascii="Arial" w:hAnsi="Arial" w:cs="Arial"/>
                <w:b/>
              </w:rPr>
              <w:t>:</w:t>
            </w:r>
            <w:r>
              <w:rPr>
                <w:rFonts w:ascii="Arial" w:hAnsi="Arial" w:cs="Arial"/>
              </w:rPr>
              <w:t xml:space="preserve"> </w:t>
            </w:r>
            <w:r w:rsidRPr="00516C38">
              <w:rPr>
                <w:rFonts w:ascii="Arial" w:hAnsi="Arial" w:cs="Arial"/>
              </w:rPr>
              <w:t>Picture story</w:t>
            </w:r>
            <w:r>
              <w:rPr>
                <w:rFonts w:ascii="Arial" w:hAnsi="Arial" w:cs="Arial"/>
              </w:rPr>
              <w:t xml:space="preserve">- </w:t>
            </w:r>
            <w:r w:rsidRPr="00516C38">
              <w:rPr>
                <w:rFonts w:ascii="Arial" w:hAnsi="Arial" w:cs="Arial"/>
              </w:rPr>
              <w:t>book short paper</w:t>
            </w:r>
            <w:r w:rsidR="006E6185">
              <w:rPr>
                <w:rFonts w:ascii="Arial" w:hAnsi="Arial" w:cs="Arial"/>
              </w:rPr>
              <w:t xml:space="preserve"> (hard copy </w:t>
            </w:r>
            <w:r w:rsidR="006E6185" w:rsidRPr="006E6185">
              <w:rPr>
                <w:rFonts w:ascii="Arial" w:hAnsi="Arial" w:cs="Arial"/>
                <w:i/>
              </w:rPr>
              <w:t>and</w:t>
            </w:r>
            <w:r w:rsidR="006E6185">
              <w:rPr>
                <w:rFonts w:ascii="Arial" w:hAnsi="Arial" w:cs="Arial"/>
              </w:rPr>
              <w:t xml:space="preserve"> on Niihka)</w:t>
            </w:r>
          </w:p>
          <w:p w14:paraId="01597226" w14:textId="77777777" w:rsidR="006E6185" w:rsidRDefault="006E6185" w:rsidP="0014031E">
            <w:pPr>
              <w:rPr>
                <w:rFonts w:ascii="Arial" w:hAnsi="Arial" w:cs="Arial"/>
              </w:rPr>
            </w:pPr>
          </w:p>
          <w:p w14:paraId="6D240250" w14:textId="77777777" w:rsidR="0014031E" w:rsidRPr="00516C38" w:rsidRDefault="0014031E" w:rsidP="0014031E">
            <w:pPr>
              <w:rPr>
                <w:rFonts w:ascii="Arial" w:hAnsi="Arial" w:cs="Arial"/>
              </w:rPr>
            </w:pPr>
          </w:p>
        </w:tc>
      </w:tr>
      <w:tr w:rsidR="0014031E" w:rsidRPr="00EC16F8" w14:paraId="4CA8F834" w14:textId="77777777" w:rsidTr="0024728B">
        <w:trPr>
          <w:trHeight w:val="90"/>
        </w:trPr>
        <w:tc>
          <w:tcPr>
            <w:tcW w:w="1008" w:type="dxa"/>
            <w:tcBorders>
              <w:top w:val="single" w:sz="4" w:space="0" w:color="auto"/>
              <w:left w:val="single" w:sz="4" w:space="0" w:color="auto"/>
              <w:bottom w:val="single" w:sz="4" w:space="0" w:color="auto"/>
              <w:right w:val="nil"/>
            </w:tcBorders>
          </w:tcPr>
          <w:p w14:paraId="6D39404B" w14:textId="77777777" w:rsidR="0014031E" w:rsidRPr="00EC16F8" w:rsidRDefault="0014031E" w:rsidP="0014031E">
            <w:pPr>
              <w:rPr>
                <w:rFonts w:ascii="Euphemia UCAS" w:hAnsi="Euphemia UCAS" w:cs="Euphemia UCAS"/>
                <w:b/>
              </w:rPr>
            </w:pPr>
          </w:p>
          <w:p w14:paraId="48646B8A" w14:textId="78B0B298" w:rsidR="0014031E" w:rsidRPr="00C93FE9" w:rsidRDefault="0024728B" w:rsidP="0014031E">
            <w:pPr>
              <w:rPr>
                <w:rFonts w:ascii="Arial" w:hAnsi="Arial" w:cs="Arial"/>
              </w:rPr>
            </w:pPr>
            <w:r w:rsidRPr="00C93FE9">
              <w:rPr>
                <w:rFonts w:ascii="Arial" w:hAnsi="Arial" w:cs="Arial"/>
              </w:rPr>
              <w:t xml:space="preserve">Sept. </w:t>
            </w:r>
            <w:r w:rsidR="0014031E" w:rsidRPr="00C93FE9">
              <w:rPr>
                <w:rFonts w:ascii="Arial" w:hAnsi="Arial" w:cs="Arial"/>
              </w:rPr>
              <w:t>24-</w:t>
            </w:r>
          </w:p>
          <w:p w14:paraId="4F7E755C" w14:textId="251D8C4D" w:rsidR="0014031E" w:rsidRPr="00C93FE9" w:rsidRDefault="0024728B" w:rsidP="0014031E">
            <w:pPr>
              <w:rPr>
                <w:rFonts w:ascii="Arial" w:hAnsi="Arial" w:cs="Arial"/>
              </w:rPr>
            </w:pPr>
            <w:r w:rsidRPr="00C93FE9">
              <w:rPr>
                <w:rFonts w:ascii="Arial" w:hAnsi="Arial" w:cs="Arial"/>
              </w:rPr>
              <w:t xml:space="preserve"> </w:t>
            </w:r>
            <w:r w:rsidR="0014031E" w:rsidRPr="00C93FE9">
              <w:rPr>
                <w:rFonts w:ascii="Arial" w:hAnsi="Arial" w:cs="Arial"/>
              </w:rPr>
              <w:t>Oct. 5</w:t>
            </w:r>
          </w:p>
          <w:p w14:paraId="4169174C" w14:textId="77777777" w:rsidR="0014031E" w:rsidRPr="00EC16F8" w:rsidRDefault="0014031E" w:rsidP="0014031E">
            <w:pPr>
              <w:rPr>
                <w:rFonts w:ascii="Euphemia UCAS" w:hAnsi="Euphemia UCAS" w:cs="Euphemia UCAS"/>
                <w:b/>
              </w:rPr>
            </w:pPr>
          </w:p>
        </w:tc>
        <w:tc>
          <w:tcPr>
            <w:tcW w:w="2160" w:type="dxa"/>
            <w:tcBorders>
              <w:top w:val="single" w:sz="4" w:space="0" w:color="auto"/>
              <w:left w:val="nil"/>
              <w:bottom w:val="single" w:sz="4" w:space="0" w:color="auto"/>
              <w:right w:val="nil"/>
            </w:tcBorders>
          </w:tcPr>
          <w:p w14:paraId="77AFA662" w14:textId="77777777" w:rsidR="0014031E" w:rsidRPr="00EC16F8" w:rsidRDefault="0014031E" w:rsidP="0014031E">
            <w:pPr>
              <w:jc w:val="center"/>
              <w:rPr>
                <w:rFonts w:ascii="Euphemia UCAS" w:hAnsi="Euphemia UCAS" w:cs="Euphemia UCAS"/>
              </w:rPr>
            </w:pPr>
          </w:p>
          <w:p w14:paraId="37FE7C69" w14:textId="77777777" w:rsidR="006E6185" w:rsidRDefault="006E6185" w:rsidP="0014031E">
            <w:pPr>
              <w:jc w:val="center"/>
              <w:rPr>
                <w:rFonts w:ascii="Euphemia UCAS" w:hAnsi="Euphemia UCAS" w:cs="Euphemia UCAS"/>
                <w:b/>
              </w:rPr>
            </w:pPr>
          </w:p>
          <w:p w14:paraId="288EED65" w14:textId="77777777" w:rsidR="0014031E" w:rsidRPr="00EC16F8" w:rsidRDefault="0014031E" w:rsidP="0014031E">
            <w:pPr>
              <w:jc w:val="center"/>
              <w:rPr>
                <w:rFonts w:ascii="Euphemia UCAS" w:hAnsi="Euphemia UCAS" w:cs="Euphemia UCAS"/>
                <w:b/>
              </w:rPr>
            </w:pPr>
            <w:r w:rsidRPr="00EC16F8">
              <w:rPr>
                <w:rFonts w:ascii="Euphemia UCAS" w:hAnsi="Euphemia UCAS" w:cs="Euphemia UCAS"/>
                <w:b/>
              </w:rPr>
              <w:t>FIELD</w:t>
            </w:r>
          </w:p>
          <w:p w14:paraId="0E3615D5" w14:textId="77777777" w:rsidR="0014031E" w:rsidRPr="00EC16F8" w:rsidRDefault="0014031E" w:rsidP="0014031E">
            <w:pPr>
              <w:jc w:val="center"/>
              <w:rPr>
                <w:rFonts w:ascii="Euphemia UCAS" w:hAnsi="Euphemia UCAS" w:cs="Euphemia UCAS"/>
              </w:rPr>
            </w:pPr>
          </w:p>
        </w:tc>
        <w:tc>
          <w:tcPr>
            <w:tcW w:w="2790" w:type="dxa"/>
            <w:tcBorders>
              <w:top w:val="single" w:sz="4" w:space="0" w:color="auto"/>
              <w:left w:val="nil"/>
              <w:bottom w:val="single" w:sz="4" w:space="0" w:color="auto"/>
              <w:right w:val="nil"/>
            </w:tcBorders>
          </w:tcPr>
          <w:p w14:paraId="4BF0538F" w14:textId="77777777" w:rsidR="0014031E" w:rsidRPr="00EC16F8" w:rsidRDefault="0014031E" w:rsidP="0014031E">
            <w:pPr>
              <w:jc w:val="center"/>
              <w:rPr>
                <w:rFonts w:ascii="Euphemia UCAS" w:hAnsi="Euphemia UCAS" w:cs="Euphemia UCAS"/>
              </w:rPr>
            </w:pPr>
          </w:p>
          <w:p w14:paraId="38F7A941" w14:textId="77777777" w:rsidR="006E6185" w:rsidRDefault="006E6185" w:rsidP="0014031E">
            <w:pPr>
              <w:jc w:val="center"/>
              <w:rPr>
                <w:rFonts w:ascii="Euphemia UCAS" w:hAnsi="Euphemia UCAS" w:cs="Euphemia UCAS"/>
                <w:b/>
              </w:rPr>
            </w:pPr>
          </w:p>
          <w:p w14:paraId="5DC28437" w14:textId="32CC81D2" w:rsidR="0014031E" w:rsidRPr="00EC16F8" w:rsidRDefault="0014031E" w:rsidP="0014031E">
            <w:pPr>
              <w:jc w:val="center"/>
              <w:rPr>
                <w:rFonts w:ascii="Euphemia UCAS" w:hAnsi="Euphemia UCAS" w:cs="Euphemia UCAS"/>
              </w:rPr>
            </w:pPr>
            <w:r w:rsidRPr="00EC16F8">
              <w:rPr>
                <w:rFonts w:ascii="Euphemia UCAS" w:hAnsi="Euphemia UCAS" w:cs="Euphemia UCAS"/>
                <w:b/>
              </w:rPr>
              <w:t>EXPERIE</w:t>
            </w:r>
            <w:r w:rsidR="007217DB">
              <w:rPr>
                <w:rFonts w:ascii="Euphemia UCAS" w:hAnsi="Euphemia UCAS" w:cs="Euphemia UCAS"/>
                <w:b/>
              </w:rPr>
              <w:t>N</w:t>
            </w:r>
            <w:r w:rsidRPr="00EC16F8">
              <w:rPr>
                <w:rFonts w:ascii="Euphemia UCAS" w:hAnsi="Euphemia UCAS" w:cs="Euphemia UCAS"/>
                <w:b/>
              </w:rPr>
              <w:t>CE</w:t>
            </w:r>
          </w:p>
        </w:tc>
        <w:tc>
          <w:tcPr>
            <w:tcW w:w="2898" w:type="dxa"/>
            <w:tcBorders>
              <w:top w:val="single" w:sz="4" w:space="0" w:color="auto"/>
              <w:left w:val="nil"/>
              <w:bottom w:val="single" w:sz="4" w:space="0" w:color="auto"/>
              <w:right w:val="single" w:sz="4" w:space="0" w:color="auto"/>
            </w:tcBorders>
          </w:tcPr>
          <w:p w14:paraId="0A572812" w14:textId="77777777" w:rsidR="0014031E" w:rsidRPr="00EC16F8" w:rsidRDefault="0014031E" w:rsidP="0014031E">
            <w:pPr>
              <w:rPr>
                <w:rFonts w:ascii="Euphemia UCAS" w:hAnsi="Euphemia UCAS" w:cs="Euphemia UCAS"/>
              </w:rPr>
            </w:pPr>
          </w:p>
        </w:tc>
      </w:tr>
      <w:tr w:rsidR="0014031E" w:rsidRPr="00EC16F8" w14:paraId="71E84237" w14:textId="77777777" w:rsidTr="0024728B">
        <w:tc>
          <w:tcPr>
            <w:tcW w:w="1008" w:type="dxa"/>
            <w:tcBorders>
              <w:top w:val="single" w:sz="4" w:space="0" w:color="auto"/>
            </w:tcBorders>
          </w:tcPr>
          <w:p w14:paraId="0946CF8A" w14:textId="77777777" w:rsidR="0014031E" w:rsidRDefault="0014031E" w:rsidP="0014031E">
            <w:pPr>
              <w:rPr>
                <w:rFonts w:ascii="Euphemia UCAS" w:hAnsi="Euphemia UCAS" w:cs="Euphemia UCAS"/>
                <w:b/>
              </w:rPr>
            </w:pPr>
            <w:r w:rsidRPr="00EC16F8">
              <w:rPr>
                <w:rFonts w:ascii="Euphemia UCAS" w:hAnsi="Euphemia UCAS" w:cs="Euphemia UCAS"/>
                <w:b/>
              </w:rPr>
              <w:t xml:space="preserve">Oct. </w:t>
            </w:r>
          </w:p>
          <w:p w14:paraId="7C94A324" w14:textId="77777777" w:rsidR="0014031E" w:rsidRPr="00EC16F8" w:rsidRDefault="0014031E" w:rsidP="0014031E">
            <w:pPr>
              <w:rPr>
                <w:rFonts w:ascii="Euphemia UCAS" w:hAnsi="Euphemia UCAS" w:cs="Euphemia UCAS"/>
                <w:b/>
              </w:rPr>
            </w:pPr>
            <w:r w:rsidRPr="00EC16F8">
              <w:rPr>
                <w:rFonts w:ascii="Euphemia UCAS" w:hAnsi="Euphemia UCAS" w:cs="Euphemia UCAS"/>
                <w:b/>
              </w:rPr>
              <w:t>9</w:t>
            </w:r>
          </w:p>
        </w:tc>
        <w:tc>
          <w:tcPr>
            <w:tcW w:w="2160" w:type="dxa"/>
            <w:tcBorders>
              <w:top w:val="single" w:sz="4" w:space="0" w:color="auto"/>
            </w:tcBorders>
          </w:tcPr>
          <w:p w14:paraId="6D439D41" w14:textId="53A1E98B" w:rsidR="0014031E" w:rsidRPr="00C16B11" w:rsidRDefault="00CD0816" w:rsidP="0014031E">
            <w:pPr>
              <w:rPr>
                <w:rFonts w:ascii="Arial" w:hAnsi="Arial" w:cs="Arial"/>
              </w:rPr>
            </w:pPr>
            <w:r>
              <w:rPr>
                <w:rFonts w:ascii="Arial" w:hAnsi="Arial" w:cs="Arial"/>
              </w:rPr>
              <w:t>•</w:t>
            </w:r>
            <w:r w:rsidR="0014031E" w:rsidRPr="00C16B11">
              <w:rPr>
                <w:rFonts w:ascii="Arial" w:hAnsi="Arial" w:cs="Arial"/>
              </w:rPr>
              <w:t>Discuss field experiences.</w:t>
            </w:r>
          </w:p>
          <w:p w14:paraId="55F4A625" w14:textId="05895849" w:rsidR="0014031E" w:rsidRPr="00C16B11" w:rsidRDefault="00CD0816" w:rsidP="0014031E">
            <w:pPr>
              <w:rPr>
                <w:rFonts w:ascii="Arial" w:hAnsi="Arial" w:cs="Arial"/>
              </w:rPr>
            </w:pPr>
            <w:r>
              <w:rPr>
                <w:rFonts w:ascii="Arial" w:hAnsi="Arial" w:cs="Arial"/>
              </w:rPr>
              <w:t>•</w:t>
            </w:r>
            <w:r w:rsidR="0014031E" w:rsidRPr="00A26B91">
              <w:rPr>
                <w:rFonts w:ascii="Arial" w:hAnsi="Arial" w:cs="Arial"/>
              </w:rPr>
              <w:t>Introduce differentiation using Readers Theatre</w:t>
            </w:r>
            <w:r w:rsidR="0014031E">
              <w:rPr>
                <w:rFonts w:ascii="Arial" w:hAnsi="Arial" w:cs="Arial"/>
              </w:rPr>
              <w:t xml:space="preserve"> </w:t>
            </w:r>
          </w:p>
          <w:p w14:paraId="2596CA10" w14:textId="77777777" w:rsidR="0014031E" w:rsidRPr="00EC16F8" w:rsidRDefault="0014031E" w:rsidP="0014031E">
            <w:pPr>
              <w:rPr>
                <w:rFonts w:ascii="Euphemia UCAS" w:hAnsi="Euphemia UCAS" w:cs="Euphemia UCAS"/>
              </w:rPr>
            </w:pPr>
          </w:p>
        </w:tc>
        <w:tc>
          <w:tcPr>
            <w:tcW w:w="2790" w:type="dxa"/>
            <w:tcBorders>
              <w:top w:val="single" w:sz="4" w:space="0" w:color="auto"/>
            </w:tcBorders>
          </w:tcPr>
          <w:p w14:paraId="24D27B84" w14:textId="40FDEEB1" w:rsidR="0014031E" w:rsidRPr="00536686" w:rsidRDefault="0014031E" w:rsidP="0014031E">
            <w:pPr>
              <w:rPr>
                <w:rFonts w:ascii="Arial" w:hAnsi="Arial" w:cs="Arial"/>
              </w:rPr>
            </w:pPr>
            <w:r w:rsidRPr="00536686">
              <w:rPr>
                <w:rFonts w:ascii="Arial" w:hAnsi="Arial" w:cs="Arial"/>
              </w:rPr>
              <w:t xml:space="preserve">• </w:t>
            </w:r>
            <w:r w:rsidR="00152958">
              <w:rPr>
                <w:rFonts w:ascii="Arial" w:hAnsi="Arial" w:cs="Arial"/>
              </w:rPr>
              <w:t>Johnson</w:t>
            </w:r>
            <w:r w:rsidRPr="00536686">
              <w:rPr>
                <w:rFonts w:ascii="Arial" w:hAnsi="Arial" w:cs="Arial"/>
              </w:rPr>
              <w:t>:  page 105</w:t>
            </w:r>
          </w:p>
          <w:p w14:paraId="39D9372B" w14:textId="5A680BC2" w:rsidR="0014031E" w:rsidRDefault="0014031E" w:rsidP="0014031E">
            <w:pPr>
              <w:pStyle w:val="Heading1"/>
              <w:ind w:left="0"/>
              <w:rPr>
                <w:rStyle w:val="Hyperlink"/>
                <w:rFonts w:ascii="Arial" w:hAnsi="Arial" w:cs="Arial"/>
              </w:rPr>
            </w:pPr>
            <w:r w:rsidRPr="00536686">
              <w:rPr>
                <w:rFonts w:ascii="Arial" w:hAnsi="Arial" w:cs="Arial"/>
              </w:rPr>
              <w:t>•  Reader's Theater: Oral Language Enrichment and Li</w:t>
            </w:r>
            <w:r w:rsidR="003E0F9C">
              <w:rPr>
                <w:rFonts w:ascii="Arial" w:hAnsi="Arial" w:cs="Arial"/>
              </w:rPr>
              <w:t xml:space="preserve">teracy Development for ELLs at:  and </w:t>
            </w:r>
            <w:hyperlink r:id="rId11" w:history="1">
              <w:r w:rsidRPr="00327161">
                <w:rPr>
                  <w:rStyle w:val="Hyperlink"/>
                  <w:rFonts w:ascii="Arial" w:hAnsi="Arial" w:cs="Arial" w:hint="eastAsia"/>
                </w:rPr>
                <w:t>http://www.colorincolorado.org/article/30104/</w:t>
              </w:r>
            </w:hyperlink>
          </w:p>
          <w:p w14:paraId="4EC678C9" w14:textId="6D003E34" w:rsidR="003E0F9C" w:rsidRPr="003E0F9C" w:rsidRDefault="003E0F9C" w:rsidP="003E0F9C">
            <w:r>
              <w:rPr>
                <w:rFonts w:ascii="Arial" w:hAnsi="Arial" w:cs="Arial"/>
              </w:rPr>
              <w:t>and</w:t>
            </w:r>
          </w:p>
          <w:p w14:paraId="2922ACE0" w14:textId="13376265" w:rsidR="003E0F9C" w:rsidRDefault="0003484D" w:rsidP="003E0F9C">
            <w:hyperlink r:id="rId12" w:history="1">
              <w:r w:rsidR="003E0F9C" w:rsidRPr="00327161">
                <w:rPr>
                  <w:rStyle w:val="Hyperlink"/>
                  <w:rFonts w:hint="eastAsia"/>
                </w:rPr>
                <w:t>http://www.colorincolorado.org/educators/content/vocabulary/</w:t>
              </w:r>
            </w:hyperlink>
          </w:p>
          <w:p w14:paraId="04A11509" w14:textId="77777777" w:rsidR="003E0F9C" w:rsidRPr="003E0F9C" w:rsidRDefault="003E0F9C" w:rsidP="003E0F9C"/>
          <w:p w14:paraId="5D2639A5" w14:textId="77777777" w:rsidR="0014031E" w:rsidRPr="00EC16F8" w:rsidRDefault="0014031E" w:rsidP="0014031E">
            <w:pPr>
              <w:rPr>
                <w:rFonts w:ascii="Euphemia UCAS" w:hAnsi="Euphemia UCAS" w:cs="Euphemia UCAS"/>
              </w:rPr>
            </w:pPr>
          </w:p>
        </w:tc>
        <w:tc>
          <w:tcPr>
            <w:tcW w:w="2898" w:type="dxa"/>
            <w:tcBorders>
              <w:top w:val="single" w:sz="4" w:space="0" w:color="auto"/>
            </w:tcBorders>
          </w:tcPr>
          <w:p w14:paraId="1E7E64A8" w14:textId="7D3A4FA8" w:rsidR="0014031E" w:rsidRPr="00CD0816" w:rsidRDefault="00CD0816" w:rsidP="0014031E">
            <w:pPr>
              <w:rPr>
                <w:rFonts w:ascii="Arial" w:hAnsi="Arial" w:cs="Arial"/>
              </w:rPr>
            </w:pPr>
            <w:r w:rsidRPr="00CD0816">
              <w:rPr>
                <w:rFonts w:ascii="Arial" w:hAnsi="Arial" w:cs="Arial"/>
                <w:b/>
                <w:u w:val="single"/>
              </w:rPr>
              <w:t>Due</w:t>
            </w:r>
            <w:r w:rsidRPr="00CD0816">
              <w:rPr>
                <w:rFonts w:ascii="Arial" w:hAnsi="Arial" w:cs="Arial"/>
              </w:rPr>
              <w:t>:  Field assignment</w:t>
            </w:r>
          </w:p>
        </w:tc>
      </w:tr>
      <w:tr w:rsidR="0014031E" w:rsidRPr="00EC16F8" w14:paraId="5B764CC7" w14:textId="77777777" w:rsidTr="0024728B">
        <w:tc>
          <w:tcPr>
            <w:tcW w:w="1008" w:type="dxa"/>
          </w:tcPr>
          <w:p w14:paraId="7641393B" w14:textId="77777777" w:rsidR="0014031E" w:rsidRPr="00EC16F8" w:rsidRDefault="0014031E" w:rsidP="0014031E">
            <w:pPr>
              <w:rPr>
                <w:rFonts w:ascii="Ayuthaya" w:hAnsi="Ayuthaya" w:cs="Ayuthaya"/>
                <w:b/>
              </w:rPr>
            </w:pPr>
            <w:r w:rsidRPr="00EC16F8">
              <w:rPr>
                <w:rFonts w:ascii="Ayuthaya" w:hAnsi="Ayuthaya" w:cs="Ayuthaya"/>
                <w:b/>
              </w:rPr>
              <w:t>Oct. 11</w:t>
            </w:r>
          </w:p>
        </w:tc>
        <w:tc>
          <w:tcPr>
            <w:tcW w:w="2160" w:type="dxa"/>
          </w:tcPr>
          <w:p w14:paraId="3F3D7303" w14:textId="742AFD86" w:rsidR="0014031E" w:rsidRDefault="005B26CC" w:rsidP="0014031E">
            <w:pPr>
              <w:rPr>
                <w:rFonts w:ascii="Arial" w:hAnsi="Arial" w:cs="Arial"/>
              </w:rPr>
            </w:pPr>
            <w:r>
              <w:rPr>
                <w:rFonts w:ascii="Arial" w:hAnsi="Arial" w:cs="Arial"/>
              </w:rPr>
              <w:t>•</w:t>
            </w:r>
            <w:r w:rsidR="0014031E" w:rsidRPr="00D22B8F">
              <w:rPr>
                <w:rFonts w:ascii="Arial" w:hAnsi="Arial" w:cs="Arial"/>
              </w:rPr>
              <w:t>Education market books, series books, early readers</w:t>
            </w:r>
          </w:p>
          <w:p w14:paraId="5166EE5E" w14:textId="77777777" w:rsidR="000B5401" w:rsidRDefault="000B5401" w:rsidP="000B5401">
            <w:pPr>
              <w:rPr>
                <w:rFonts w:ascii="Arial" w:hAnsi="Arial" w:cs="Arial"/>
              </w:rPr>
            </w:pPr>
            <w:r>
              <w:rPr>
                <w:rFonts w:ascii="Arial" w:hAnsi="Arial" w:cs="Arial"/>
              </w:rPr>
              <w:t xml:space="preserve">•Work on Readers Theater </w:t>
            </w:r>
          </w:p>
          <w:p w14:paraId="33720731" w14:textId="77777777" w:rsidR="0014031E" w:rsidRPr="00D22B8F" w:rsidRDefault="0014031E" w:rsidP="00C04890">
            <w:pPr>
              <w:rPr>
                <w:rFonts w:ascii="Arial" w:hAnsi="Arial" w:cs="Arial"/>
              </w:rPr>
            </w:pPr>
          </w:p>
        </w:tc>
        <w:tc>
          <w:tcPr>
            <w:tcW w:w="2790" w:type="dxa"/>
          </w:tcPr>
          <w:p w14:paraId="388AB91E" w14:textId="77777777" w:rsidR="0014031E" w:rsidRPr="00EC16F8" w:rsidRDefault="0014031E" w:rsidP="0014031E">
            <w:pPr>
              <w:rPr>
                <w:rFonts w:ascii="Ayuthaya" w:hAnsi="Ayuthaya" w:cs="Ayuthaya"/>
              </w:rPr>
            </w:pPr>
          </w:p>
        </w:tc>
        <w:tc>
          <w:tcPr>
            <w:tcW w:w="2898" w:type="dxa"/>
          </w:tcPr>
          <w:p w14:paraId="24C7FDE8" w14:textId="77777777" w:rsidR="0014031E" w:rsidRDefault="0014031E" w:rsidP="0014031E">
            <w:pPr>
              <w:rPr>
                <w:rFonts w:ascii="Arial" w:hAnsi="Arial" w:cs="Arial"/>
              </w:rPr>
            </w:pPr>
            <w:r w:rsidRPr="00536686">
              <w:rPr>
                <w:rFonts w:ascii="Arial" w:hAnsi="Arial" w:cs="Arial"/>
                <w:b/>
                <w:u w:val="single"/>
              </w:rPr>
              <w:t>Bring:</w:t>
            </w:r>
            <w:r w:rsidRPr="00536686">
              <w:rPr>
                <w:rFonts w:ascii="Arial" w:hAnsi="Arial" w:cs="Arial"/>
              </w:rPr>
              <w:t xml:space="preserve">  </w:t>
            </w:r>
            <w:r>
              <w:rPr>
                <w:rFonts w:ascii="Arial" w:hAnsi="Arial" w:cs="Arial"/>
              </w:rPr>
              <w:t>Early reader</w:t>
            </w:r>
          </w:p>
          <w:p w14:paraId="35010C92" w14:textId="77777777" w:rsidR="005B26CC" w:rsidRDefault="005B26CC" w:rsidP="0014031E">
            <w:pPr>
              <w:rPr>
                <w:rFonts w:ascii="Arial" w:hAnsi="Arial" w:cs="Arial"/>
              </w:rPr>
            </w:pPr>
            <w:r>
              <w:rPr>
                <w:rFonts w:ascii="Arial" w:hAnsi="Arial" w:cs="Arial"/>
              </w:rPr>
              <w:t>(Add brief information about your book to Diigo—will not be assessed)</w:t>
            </w:r>
          </w:p>
          <w:p w14:paraId="3CEC9754" w14:textId="59B2A216" w:rsidR="005B26CC" w:rsidRPr="00516C38" w:rsidRDefault="005B26CC" w:rsidP="0014031E">
            <w:pPr>
              <w:rPr>
                <w:rFonts w:ascii="Arial" w:hAnsi="Arial" w:cs="Arial"/>
              </w:rPr>
            </w:pPr>
          </w:p>
        </w:tc>
      </w:tr>
      <w:tr w:rsidR="0014031E" w:rsidRPr="00EC16F8" w14:paraId="2E8F5D6A" w14:textId="77777777" w:rsidTr="0024728B">
        <w:tc>
          <w:tcPr>
            <w:tcW w:w="1008" w:type="dxa"/>
          </w:tcPr>
          <w:p w14:paraId="646C5145" w14:textId="044C0A12" w:rsidR="0014031E" w:rsidRPr="00EC16F8" w:rsidRDefault="0014031E" w:rsidP="0014031E">
            <w:pPr>
              <w:rPr>
                <w:rFonts w:ascii="Ayuthaya" w:hAnsi="Ayuthaya" w:cs="Ayuthaya"/>
                <w:b/>
              </w:rPr>
            </w:pPr>
            <w:r w:rsidRPr="00EC16F8">
              <w:rPr>
                <w:rFonts w:ascii="Ayuthaya" w:hAnsi="Ayuthaya" w:cs="Ayuthaya"/>
                <w:b/>
              </w:rPr>
              <w:t>Oct. 16</w:t>
            </w:r>
          </w:p>
        </w:tc>
        <w:tc>
          <w:tcPr>
            <w:tcW w:w="2160" w:type="dxa"/>
          </w:tcPr>
          <w:p w14:paraId="14157466" w14:textId="77777777" w:rsidR="0014031E" w:rsidRDefault="00C04890" w:rsidP="0014031E">
            <w:pPr>
              <w:rPr>
                <w:rFonts w:ascii="Arial" w:hAnsi="Arial" w:cs="Arial"/>
              </w:rPr>
            </w:pPr>
            <w:r>
              <w:rPr>
                <w:rFonts w:ascii="Arial" w:hAnsi="Arial" w:cs="Arial"/>
              </w:rPr>
              <w:t>•</w:t>
            </w:r>
            <w:r w:rsidRPr="00536686">
              <w:rPr>
                <w:rFonts w:ascii="Arial" w:hAnsi="Arial" w:cs="Arial"/>
              </w:rPr>
              <w:t>Information books</w:t>
            </w:r>
          </w:p>
          <w:p w14:paraId="6F8BCF18" w14:textId="77777777" w:rsidR="000B5401" w:rsidRDefault="000B5401" w:rsidP="000B5401">
            <w:pPr>
              <w:rPr>
                <w:rFonts w:ascii="Arial" w:hAnsi="Arial" w:cs="Arial"/>
              </w:rPr>
            </w:pPr>
            <w:r>
              <w:rPr>
                <w:rFonts w:ascii="Arial" w:hAnsi="Arial" w:cs="Arial"/>
              </w:rPr>
              <w:t xml:space="preserve">•Work on Readers Theater </w:t>
            </w:r>
          </w:p>
          <w:p w14:paraId="03096D01" w14:textId="642FAD3A" w:rsidR="00C04890" w:rsidRPr="00EC16F8" w:rsidRDefault="00C04890" w:rsidP="000B5401">
            <w:pPr>
              <w:rPr>
                <w:rFonts w:ascii="Ayuthaya" w:hAnsi="Ayuthaya" w:cs="Ayuthaya"/>
              </w:rPr>
            </w:pPr>
          </w:p>
        </w:tc>
        <w:tc>
          <w:tcPr>
            <w:tcW w:w="2790" w:type="dxa"/>
          </w:tcPr>
          <w:p w14:paraId="1BA7837A" w14:textId="22BA67DF" w:rsidR="0014031E" w:rsidRPr="00536686" w:rsidRDefault="00C04890" w:rsidP="0014031E">
            <w:pPr>
              <w:rPr>
                <w:rFonts w:ascii="Arial" w:hAnsi="Arial" w:cs="Arial"/>
              </w:rPr>
            </w:pPr>
            <w:r>
              <w:rPr>
                <w:rFonts w:ascii="Arial" w:hAnsi="Arial" w:cs="Arial"/>
              </w:rPr>
              <w:t>Johnson</w:t>
            </w:r>
            <w:r w:rsidRPr="00536686">
              <w:rPr>
                <w:rFonts w:ascii="Arial" w:hAnsi="Arial" w:cs="Arial"/>
              </w:rPr>
              <w:t>:  Chapter 10</w:t>
            </w:r>
          </w:p>
        </w:tc>
        <w:tc>
          <w:tcPr>
            <w:tcW w:w="2898" w:type="dxa"/>
          </w:tcPr>
          <w:p w14:paraId="47F56382" w14:textId="77777777" w:rsidR="00C04890" w:rsidRDefault="00C04890" w:rsidP="00C04890">
            <w:pPr>
              <w:rPr>
                <w:rFonts w:ascii="Arial" w:hAnsi="Arial" w:cs="Arial"/>
              </w:rPr>
            </w:pPr>
            <w:r w:rsidRPr="00A74CF1">
              <w:rPr>
                <w:rFonts w:ascii="Arial" w:hAnsi="Arial" w:cs="Arial"/>
                <w:b/>
                <w:u w:val="single"/>
              </w:rPr>
              <w:t>Due</w:t>
            </w:r>
            <w:r>
              <w:rPr>
                <w:rFonts w:ascii="Arial" w:hAnsi="Arial" w:cs="Arial"/>
              </w:rPr>
              <w:t xml:space="preserve">:  </w:t>
            </w:r>
          </w:p>
          <w:p w14:paraId="2BF7513D" w14:textId="77777777" w:rsidR="00C04890" w:rsidRDefault="00C04890" w:rsidP="00C04890">
            <w:pPr>
              <w:rPr>
                <w:rFonts w:ascii="Arial" w:hAnsi="Arial" w:cs="Arial"/>
              </w:rPr>
            </w:pPr>
            <w:r>
              <w:rPr>
                <w:rFonts w:ascii="Arial" w:hAnsi="Arial" w:cs="Arial"/>
              </w:rPr>
              <w:t>Chapter 10 response</w:t>
            </w:r>
          </w:p>
          <w:p w14:paraId="3CD15DAE" w14:textId="77777777" w:rsidR="00C04890" w:rsidRDefault="00C04890" w:rsidP="00C04890">
            <w:pPr>
              <w:rPr>
                <w:rFonts w:ascii="Arial" w:hAnsi="Arial" w:cs="Arial"/>
              </w:rPr>
            </w:pPr>
            <w:r w:rsidRPr="00536686">
              <w:rPr>
                <w:rFonts w:ascii="Arial" w:hAnsi="Arial" w:cs="Arial"/>
                <w:b/>
                <w:u w:val="single"/>
              </w:rPr>
              <w:t>Bring:</w:t>
            </w:r>
            <w:r w:rsidRPr="00536686">
              <w:rPr>
                <w:rFonts w:ascii="Arial" w:hAnsi="Arial" w:cs="Arial"/>
              </w:rPr>
              <w:t xml:space="preserve">  </w:t>
            </w:r>
            <w:r w:rsidRPr="00D22B8F">
              <w:rPr>
                <w:rFonts w:ascii="Arial" w:hAnsi="Arial" w:cs="Arial"/>
              </w:rPr>
              <w:t>Information book</w:t>
            </w:r>
            <w:r>
              <w:rPr>
                <w:rFonts w:ascii="Arial" w:hAnsi="Arial" w:cs="Arial"/>
              </w:rPr>
              <w:t xml:space="preserve"> and biography</w:t>
            </w:r>
          </w:p>
          <w:p w14:paraId="046B9713" w14:textId="77777777" w:rsidR="005B26CC" w:rsidRPr="00536686" w:rsidRDefault="005B26CC" w:rsidP="00C04890">
            <w:pPr>
              <w:rPr>
                <w:rFonts w:ascii="Arial" w:hAnsi="Arial" w:cs="Arial"/>
              </w:rPr>
            </w:pPr>
          </w:p>
        </w:tc>
      </w:tr>
      <w:tr w:rsidR="0014031E" w:rsidRPr="00EC16F8" w14:paraId="39B68611" w14:textId="77777777" w:rsidTr="0024728B">
        <w:tc>
          <w:tcPr>
            <w:tcW w:w="1008" w:type="dxa"/>
          </w:tcPr>
          <w:p w14:paraId="4CFF771C" w14:textId="41BD03C3" w:rsidR="0014031E" w:rsidRPr="00EC16F8" w:rsidRDefault="0014031E" w:rsidP="0014031E">
            <w:pPr>
              <w:rPr>
                <w:rFonts w:ascii="Ayuthaya" w:hAnsi="Ayuthaya" w:cs="Ayuthaya"/>
                <w:b/>
              </w:rPr>
            </w:pPr>
            <w:r w:rsidRPr="00EC16F8">
              <w:rPr>
                <w:rFonts w:ascii="Ayuthaya" w:hAnsi="Ayuthaya" w:cs="Ayuthaya"/>
                <w:b/>
              </w:rPr>
              <w:t>Oct. 18</w:t>
            </w:r>
          </w:p>
        </w:tc>
        <w:tc>
          <w:tcPr>
            <w:tcW w:w="2160" w:type="dxa"/>
          </w:tcPr>
          <w:p w14:paraId="7F895192" w14:textId="3A0D729B" w:rsidR="0014031E" w:rsidRPr="00536686" w:rsidRDefault="00C04890" w:rsidP="0014031E">
            <w:pPr>
              <w:rPr>
                <w:rFonts w:ascii="Arial" w:hAnsi="Arial" w:cs="Arial"/>
              </w:rPr>
            </w:pPr>
            <w:r>
              <w:rPr>
                <w:rFonts w:ascii="Arial" w:hAnsi="Arial" w:cs="Arial"/>
              </w:rPr>
              <w:t>Text structure</w:t>
            </w:r>
          </w:p>
        </w:tc>
        <w:tc>
          <w:tcPr>
            <w:tcW w:w="2790" w:type="dxa"/>
          </w:tcPr>
          <w:p w14:paraId="081705E6" w14:textId="425A4A1E" w:rsidR="00C04890" w:rsidRDefault="00C04890" w:rsidP="00C04890">
            <w:pPr>
              <w:rPr>
                <w:rFonts w:ascii="Arial" w:hAnsi="Arial" w:cs="Arial"/>
              </w:rPr>
            </w:pPr>
            <w:r>
              <w:rPr>
                <w:rFonts w:ascii="Arial" w:hAnsi="Arial" w:cs="Arial"/>
              </w:rPr>
              <w:t>•R</w:t>
            </w:r>
            <w:r w:rsidRPr="00536686">
              <w:rPr>
                <w:rFonts w:ascii="Arial" w:hAnsi="Arial" w:cs="Arial"/>
              </w:rPr>
              <w:t>eading on Niihka (</w:t>
            </w:r>
            <w:r>
              <w:rPr>
                <w:rFonts w:ascii="Arial" w:hAnsi="Arial" w:cs="Arial"/>
              </w:rPr>
              <w:t xml:space="preserve">in </w:t>
            </w:r>
            <w:r w:rsidRPr="00536686">
              <w:rPr>
                <w:rFonts w:ascii="Arial" w:hAnsi="Arial" w:cs="Arial"/>
              </w:rPr>
              <w:t>“Resources”)</w:t>
            </w:r>
          </w:p>
          <w:p w14:paraId="520B5D87" w14:textId="1CDA2E01" w:rsidR="00C04890" w:rsidRPr="00536686" w:rsidRDefault="00C04890" w:rsidP="00C04890">
            <w:pPr>
              <w:rPr>
                <w:rFonts w:ascii="Arial" w:hAnsi="Arial" w:cs="Arial"/>
              </w:rPr>
            </w:pPr>
          </w:p>
        </w:tc>
        <w:tc>
          <w:tcPr>
            <w:tcW w:w="2898" w:type="dxa"/>
          </w:tcPr>
          <w:p w14:paraId="42836DD7" w14:textId="07FF75BD" w:rsidR="0014031E" w:rsidRDefault="00FE33AF" w:rsidP="00C04890">
            <w:pPr>
              <w:rPr>
                <w:rFonts w:ascii="Arial" w:hAnsi="Arial" w:cs="Arial"/>
                <w:b/>
                <w:u w:val="single"/>
              </w:rPr>
            </w:pPr>
            <w:r>
              <w:rPr>
                <w:rFonts w:ascii="Arial" w:hAnsi="Arial" w:cs="Arial"/>
                <w:b/>
                <w:u w:val="single"/>
              </w:rPr>
              <w:t xml:space="preserve"> </w:t>
            </w:r>
            <w:r w:rsidR="000B5401">
              <w:rPr>
                <w:rFonts w:ascii="Arial" w:hAnsi="Arial" w:cs="Arial"/>
                <w:b/>
                <w:u w:val="single"/>
              </w:rPr>
              <w:t>3</w:t>
            </w:r>
            <w:r w:rsidR="00C04890">
              <w:rPr>
                <w:rFonts w:ascii="Arial" w:hAnsi="Arial" w:cs="Arial"/>
                <w:b/>
                <w:u w:val="single"/>
              </w:rPr>
              <w:t xml:space="preserve"> Readers Theater presentation</w:t>
            </w:r>
            <w:r w:rsidR="00E4146D">
              <w:rPr>
                <w:rFonts w:ascii="Arial" w:hAnsi="Arial" w:cs="Arial"/>
                <w:b/>
                <w:u w:val="single"/>
              </w:rPr>
              <w:t>s</w:t>
            </w:r>
          </w:p>
          <w:p w14:paraId="3C55D364" w14:textId="77777777" w:rsidR="00C04890" w:rsidRDefault="00C04890" w:rsidP="00C04890">
            <w:pPr>
              <w:rPr>
                <w:rFonts w:ascii="Arial" w:hAnsi="Arial" w:cs="Arial"/>
                <w:b/>
                <w:u w:val="single"/>
              </w:rPr>
            </w:pPr>
          </w:p>
          <w:p w14:paraId="3AB03B32" w14:textId="77777777" w:rsidR="00C04890" w:rsidRDefault="00C04890" w:rsidP="00C04890">
            <w:pPr>
              <w:rPr>
                <w:rFonts w:ascii="Arial" w:hAnsi="Arial" w:cs="Arial"/>
              </w:rPr>
            </w:pPr>
          </w:p>
          <w:p w14:paraId="0FDA031F" w14:textId="1CD8E5D2" w:rsidR="00824930" w:rsidRPr="00D22B8F" w:rsidRDefault="00824930" w:rsidP="00C04890">
            <w:pPr>
              <w:rPr>
                <w:rFonts w:ascii="Arial" w:hAnsi="Arial" w:cs="Arial"/>
              </w:rPr>
            </w:pPr>
          </w:p>
        </w:tc>
      </w:tr>
      <w:tr w:rsidR="0014031E" w:rsidRPr="00EC16F8" w14:paraId="7BD01518" w14:textId="77777777" w:rsidTr="0024728B">
        <w:tc>
          <w:tcPr>
            <w:tcW w:w="1008" w:type="dxa"/>
          </w:tcPr>
          <w:p w14:paraId="2A4210CB" w14:textId="439B8064" w:rsidR="0014031E" w:rsidRPr="00EC16F8" w:rsidRDefault="0014031E" w:rsidP="0014031E">
            <w:pPr>
              <w:rPr>
                <w:rFonts w:ascii="Ayuthaya" w:hAnsi="Ayuthaya" w:cs="Ayuthaya"/>
                <w:b/>
              </w:rPr>
            </w:pPr>
            <w:r w:rsidRPr="00EC16F8">
              <w:rPr>
                <w:rFonts w:ascii="Ayuthaya" w:hAnsi="Ayuthaya" w:cs="Ayuthaya"/>
                <w:b/>
              </w:rPr>
              <w:t>Oct. 23</w:t>
            </w:r>
          </w:p>
        </w:tc>
        <w:tc>
          <w:tcPr>
            <w:tcW w:w="2160" w:type="dxa"/>
          </w:tcPr>
          <w:p w14:paraId="438B14B0" w14:textId="4B8BDAB2" w:rsidR="0014031E" w:rsidRPr="005F50D2" w:rsidRDefault="00E4146D" w:rsidP="0014031E">
            <w:pPr>
              <w:rPr>
                <w:rFonts w:ascii="Arial" w:hAnsi="Arial" w:cs="Arial"/>
              </w:rPr>
            </w:pPr>
            <w:r>
              <w:rPr>
                <w:rFonts w:ascii="Arial" w:hAnsi="Arial" w:cs="Arial"/>
              </w:rPr>
              <w:t>Historical fiction</w:t>
            </w:r>
          </w:p>
        </w:tc>
        <w:tc>
          <w:tcPr>
            <w:tcW w:w="2790" w:type="dxa"/>
          </w:tcPr>
          <w:p w14:paraId="38CCE109" w14:textId="26E1E10D" w:rsidR="00C04890" w:rsidRDefault="00C04890" w:rsidP="00C04890">
            <w:pPr>
              <w:rPr>
                <w:rFonts w:ascii="Arial" w:hAnsi="Arial" w:cs="Arial"/>
              </w:rPr>
            </w:pPr>
            <w:r>
              <w:rPr>
                <w:rFonts w:ascii="Arial" w:hAnsi="Arial" w:cs="Arial"/>
              </w:rPr>
              <w:t>•Johnson:  Chapter 8</w:t>
            </w:r>
          </w:p>
          <w:p w14:paraId="318F7CF4" w14:textId="11B92D99" w:rsidR="00C04890" w:rsidRPr="00536686" w:rsidRDefault="00C04890" w:rsidP="00C04890">
            <w:pPr>
              <w:rPr>
                <w:rFonts w:ascii="Arial" w:hAnsi="Arial" w:cs="Arial"/>
              </w:rPr>
            </w:pPr>
          </w:p>
          <w:p w14:paraId="49A56EB7" w14:textId="3FA18C88" w:rsidR="00ED3DFF" w:rsidRPr="00536686" w:rsidRDefault="00ED3DFF" w:rsidP="0014031E">
            <w:pPr>
              <w:rPr>
                <w:rFonts w:ascii="Arial" w:hAnsi="Arial" w:cs="Arial"/>
              </w:rPr>
            </w:pPr>
          </w:p>
        </w:tc>
        <w:tc>
          <w:tcPr>
            <w:tcW w:w="2898" w:type="dxa"/>
          </w:tcPr>
          <w:p w14:paraId="57F3BC48" w14:textId="5746B14C" w:rsidR="00E4146D" w:rsidRDefault="00461B05" w:rsidP="00E4146D">
            <w:pPr>
              <w:rPr>
                <w:rFonts w:ascii="Arial" w:hAnsi="Arial" w:cs="Arial"/>
                <w:b/>
                <w:u w:val="single"/>
              </w:rPr>
            </w:pPr>
            <w:r>
              <w:rPr>
                <w:rFonts w:ascii="Arial" w:hAnsi="Arial" w:cs="Arial"/>
                <w:b/>
                <w:u w:val="single"/>
              </w:rPr>
              <w:t>2</w:t>
            </w:r>
            <w:r w:rsidR="00E4146D">
              <w:rPr>
                <w:rFonts w:ascii="Arial" w:hAnsi="Arial" w:cs="Arial"/>
                <w:b/>
                <w:u w:val="single"/>
              </w:rPr>
              <w:t xml:space="preserve"> Readers Theater presentation</w:t>
            </w:r>
          </w:p>
          <w:p w14:paraId="644C2351" w14:textId="77777777" w:rsidR="00E4146D" w:rsidRDefault="00E4146D" w:rsidP="0014031E">
            <w:pPr>
              <w:rPr>
                <w:rFonts w:ascii="Arial" w:hAnsi="Arial" w:cs="Arial"/>
                <w:b/>
                <w:u w:val="single"/>
              </w:rPr>
            </w:pPr>
          </w:p>
          <w:p w14:paraId="229EA044" w14:textId="77777777" w:rsidR="00E4146D" w:rsidRDefault="00C04890" w:rsidP="0014031E">
            <w:pPr>
              <w:rPr>
                <w:rFonts w:ascii="Arial" w:hAnsi="Arial" w:cs="Arial"/>
              </w:rPr>
            </w:pPr>
            <w:r>
              <w:rPr>
                <w:rFonts w:ascii="Arial" w:hAnsi="Arial" w:cs="Arial"/>
                <w:b/>
                <w:u w:val="single"/>
              </w:rPr>
              <w:t>Due</w:t>
            </w:r>
            <w:r w:rsidRPr="00C04890">
              <w:rPr>
                <w:rFonts w:ascii="Arial" w:hAnsi="Arial" w:cs="Arial"/>
              </w:rPr>
              <w:t xml:space="preserve">:  </w:t>
            </w:r>
          </w:p>
          <w:p w14:paraId="49695725" w14:textId="2BBBDF8B" w:rsidR="00C04890" w:rsidRDefault="00824930" w:rsidP="0014031E">
            <w:pPr>
              <w:rPr>
                <w:rFonts w:ascii="Arial" w:hAnsi="Arial" w:cs="Arial"/>
              </w:rPr>
            </w:pPr>
            <w:r>
              <w:rPr>
                <w:rFonts w:ascii="Arial" w:hAnsi="Arial" w:cs="Arial"/>
              </w:rPr>
              <w:t>•</w:t>
            </w:r>
            <w:r w:rsidR="00C04890" w:rsidRPr="00C04890">
              <w:rPr>
                <w:rFonts w:ascii="Arial" w:hAnsi="Arial" w:cs="Arial"/>
              </w:rPr>
              <w:t xml:space="preserve">Informational book </w:t>
            </w:r>
            <w:r w:rsidR="00C93FE9">
              <w:rPr>
                <w:rFonts w:ascii="Arial" w:hAnsi="Arial" w:cs="Arial"/>
              </w:rPr>
              <w:t xml:space="preserve">and biography </w:t>
            </w:r>
            <w:r w:rsidR="00C04890" w:rsidRPr="00C04890">
              <w:rPr>
                <w:rFonts w:ascii="Arial" w:hAnsi="Arial" w:cs="Arial"/>
              </w:rPr>
              <w:t>response</w:t>
            </w:r>
          </w:p>
          <w:p w14:paraId="4B23948C" w14:textId="61D05C18" w:rsidR="00E4146D" w:rsidRDefault="00824930" w:rsidP="0014031E">
            <w:pPr>
              <w:rPr>
                <w:rFonts w:ascii="Arial" w:hAnsi="Arial" w:cs="Arial"/>
              </w:rPr>
            </w:pPr>
            <w:r>
              <w:rPr>
                <w:rFonts w:ascii="Arial" w:hAnsi="Arial" w:cs="Arial"/>
              </w:rPr>
              <w:t>•</w:t>
            </w:r>
            <w:r w:rsidR="00E4146D">
              <w:rPr>
                <w:rFonts w:ascii="Arial" w:hAnsi="Arial" w:cs="Arial"/>
              </w:rPr>
              <w:t>Chapter 8 response</w:t>
            </w:r>
          </w:p>
          <w:p w14:paraId="48A9926F" w14:textId="77777777" w:rsidR="00E4146D" w:rsidRPr="00C04890" w:rsidRDefault="00E4146D" w:rsidP="0014031E">
            <w:pPr>
              <w:rPr>
                <w:rFonts w:ascii="Arial" w:hAnsi="Arial" w:cs="Arial"/>
              </w:rPr>
            </w:pPr>
          </w:p>
          <w:p w14:paraId="640C5D6F" w14:textId="77777777" w:rsidR="0014031E" w:rsidRDefault="0014031E" w:rsidP="0014031E">
            <w:pPr>
              <w:rPr>
                <w:rFonts w:ascii="Arial" w:hAnsi="Arial" w:cs="Arial"/>
              </w:rPr>
            </w:pPr>
            <w:r w:rsidRPr="00536686">
              <w:rPr>
                <w:rFonts w:ascii="Arial" w:hAnsi="Arial" w:cs="Arial"/>
                <w:b/>
                <w:u w:val="single"/>
              </w:rPr>
              <w:t>Bring:</w:t>
            </w:r>
            <w:r w:rsidRPr="00536686">
              <w:rPr>
                <w:rFonts w:ascii="Arial" w:hAnsi="Arial" w:cs="Arial"/>
              </w:rPr>
              <w:t xml:space="preserve">  </w:t>
            </w:r>
            <w:r>
              <w:rPr>
                <w:rFonts w:ascii="Arial" w:hAnsi="Arial" w:cs="Arial"/>
              </w:rPr>
              <w:t>Historical fiction</w:t>
            </w:r>
          </w:p>
          <w:p w14:paraId="6A9546F5" w14:textId="77777777" w:rsidR="00C04890" w:rsidRPr="00D22B8F" w:rsidRDefault="00C04890" w:rsidP="0014031E">
            <w:pPr>
              <w:rPr>
                <w:rFonts w:ascii="Arial" w:hAnsi="Arial" w:cs="Arial"/>
              </w:rPr>
            </w:pPr>
          </w:p>
        </w:tc>
      </w:tr>
      <w:tr w:rsidR="0014031E" w:rsidRPr="00EC16F8" w14:paraId="3B17DC48" w14:textId="77777777" w:rsidTr="0024728B">
        <w:tc>
          <w:tcPr>
            <w:tcW w:w="1008" w:type="dxa"/>
          </w:tcPr>
          <w:p w14:paraId="78C62FBA" w14:textId="77777777" w:rsidR="0014031E" w:rsidRPr="00EC16F8" w:rsidRDefault="0014031E" w:rsidP="0014031E">
            <w:pPr>
              <w:rPr>
                <w:rFonts w:ascii="Ayuthaya" w:hAnsi="Ayuthaya" w:cs="Ayuthaya"/>
                <w:b/>
              </w:rPr>
            </w:pPr>
            <w:r w:rsidRPr="00EC16F8">
              <w:rPr>
                <w:rFonts w:ascii="Ayuthaya" w:hAnsi="Ayuthaya" w:cs="Ayuthaya"/>
                <w:b/>
              </w:rPr>
              <w:t>Oct. 25</w:t>
            </w:r>
          </w:p>
        </w:tc>
        <w:tc>
          <w:tcPr>
            <w:tcW w:w="2160" w:type="dxa"/>
          </w:tcPr>
          <w:p w14:paraId="2E117DB6" w14:textId="77777777" w:rsidR="0014031E" w:rsidRDefault="0014031E" w:rsidP="0014031E">
            <w:pPr>
              <w:rPr>
                <w:rFonts w:ascii="Arial" w:hAnsi="Arial" w:cs="Arial"/>
              </w:rPr>
            </w:pPr>
            <w:r w:rsidRPr="00C70D4C">
              <w:rPr>
                <w:rFonts w:ascii="Arial" w:hAnsi="Arial" w:cs="Arial"/>
              </w:rPr>
              <w:t>Traditional literature</w:t>
            </w:r>
          </w:p>
          <w:p w14:paraId="6621F611" w14:textId="6169B6CB" w:rsidR="00ED3DFF" w:rsidRPr="00E4146D" w:rsidRDefault="00ED3DFF" w:rsidP="00ED3DFF">
            <w:pPr>
              <w:rPr>
                <w:rFonts w:ascii="Arial" w:hAnsi="Arial" w:cs="Arial"/>
              </w:rPr>
            </w:pPr>
            <w:r>
              <w:rPr>
                <w:rFonts w:ascii="Arial" w:hAnsi="Arial" w:cs="Arial"/>
              </w:rPr>
              <w:t>Meet in room 320 (top floor) in King Library</w:t>
            </w:r>
          </w:p>
        </w:tc>
        <w:tc>
          <w:tcPr>
            <w:tcW w:w="2790" w:type="dxa"/>
          </w:tcPr>
          <w:p w14:paraId="3FE9E1FD" w14:textId="1A7ED104" w:rsidR="0014031E" w:rsidRPr="00536686" w:rsidRDefault="00C04890" w:rsidP="0014031E">
            <w:pPr>
              <w:rPr>
                <w:rFonts w:ascii="Arial" w:hAnsi="Arial" w:cs="Arial"/>
              </w:rPr>
            </w:pPr>
            <w:r>
              <w:rPr>
                <w:rFonts w:ascii="Arial" w:hAnsi="Arial" w:cs="Arial"/>
              </w:rPr>
              <w:t>Johnson</w:t>
            </w:r>
            <w:r w:rsidR="0014031E" w:rsidRPr="00536686">
              <w:rPr>
                <w:rFonts w:ascii="Arial" w:hAnsi="Arial" w:cs="Arial"/>
              </w:rPr>
              <w:t>:  Chapter 5</w:t>
            </w:r>
          </w:p>
        </w:tc>
        <w:tc>
          <w:tcPr>
            <w:tcW w:w="2898" w:type="dxa"/>
          </w:tcPr>
          <w:p w14:paraId="72F5AACC" w14:textId="1DDD633D" w:rsidR="00C93FE9" w:rsidRPr="00C93FE9" w:rsidRDefault="00C93FE9" w:rsidP="00ED3DFF">
            <w:pPr>
              <w:rPr>
                <w:rFonts w:ascii="Arial" w:hAnsi="Arial" w:cs="Arial"/>
              </w:rPr>
            </w:pPr>
            <w:r>
              <w:rPr>
                <w:rFonts w:ascii="Arial" w:hAnsi="Arial" w:cs="Arial"/>
                <w:b/>
                <w:u w:val="single"/>
              </w:rPr>
              <w:t>Bring</w:t>
            </w:r>
            <w:r w:rsidRPr="00C93FE9">
              <w:rPr>
                <w:rFonts w:ascii="Arial" w:hAnsi="Arial" w:cs="Arial"/>
              </w:rPr>
              <w:t>:  Traditional literature</w:t>
            </w:r>
          </w:p>
          <w:p w14:paraId="20E45B58" w14:textId="77777777" w:rsidR="00E4146D" w:rsidRDefault="00E4146D" w:rsidP="00ED3DFF">
            <w:pPr>
              <w:rPr>
                <w:rFonts w:ascii="Arial" w:hAnsi="Arial" w:cs="Arial"/>
              </w:rPr>
            </w:pPr>
            <w:r>
              <w:rPr>
                <w:rFonts w:ascii="Arial" w:hAnsi="Arial" w:cs="Arial"/>
                <w:b/>
                <w:u w:val="single"/>
              </w:rPr>
              <w:t>Due</w:t>
            </w:r>
            <w:r w:rsidRPr="00C04890">
              <w:rPr>
                <w:rFonts w:ascii="Arial" w:hAnsi="Arial" w:cs="Arial"/>
              </w:rPr>
              <w:t xml:space="preserve">:  </w:t>
            </w:r>
          </w:p>
          <w:p w14:paraId="02D0D768" w14:textId="6E191DBC" w:rsidR="0014031E" w:rsidRDefault="00C93FE9" w:rsidP="00ED3DFF">
            <w:pPr>
              <w:rPr>
                <w:rFonts w:ascii="Arial" w:hAnsi="Arial" w:cs="Arial"/>
              </w:rPr>
            </w:pPr>
            <w:r>
              <w:rPr>
                <w:rFonts w:ascii="Arial" w:hAnsi="Arial" w:cs="Arial"/>
              </w:rPr>
              <w:t>•</w:t>
            </w:r>
            <w:r w:rsidR="00E4146D">
              <w:rPr>
                <w:rFonts w:ascii="Arial" w:hAnsi="Arial" w:cs="Arial"/>
              </w:rPr>
              <w:t>Historical fiction</w:t>
            </w:r>
            <w:r w:rsidR="00E4146D" w:rsidRPr="00C04890">
              <w:rPr>
                <w:rFonts w:ascii="Arial" w:hAnsi="Arial" w:cs="Arial"/>
              </w:rPr>
              <w:t xml:space="preserve"> response</w:t>
            </w:r>
          </w:p>
          <w:p w14:paraId="1E55F122" w14:textId="32A15990" w:rsidR="00E4146D" w:rsidRDefault="00C93FE9" w:rsidP="00ED3DFF">
            <w:pPr>
              <w:rPr>
                <w:rFonts w:ascii="Arial" w:hAnsi="Arial" w:cs="Arial"/>
              </w:rPr>
            </w:pPr>
            <w:r>
              <w:rPr>
                <w:rFonts w:ascii="Arial" w:hAnsi="Arial" w:cs="Arial"/>
              </w:rPr>
              <w:t>•</w:t>
            </w:r>
            <w:r w:rsidR="00E4146D">
              <w:rPr>
                <w:rFonts w:ascii="Arial" w:hAnsi="Arial" w:cs="Arial"/>
              </w:rPr>
              <w:t>Chapter 5 response</w:t>
            </w:r>
          </w:p>
          <w:p w14:paraId="0A8F6B66" w14:textId="2C63917B" w:rsidR="00E4146D" w:rsidRPr="00AD7D83" w:rsidRDefault="00E4146D" w:rsidP="00ED3DFF">
            <w:pPr>
              <w:rPr>
                <w:rFonts w:ascii="Arial" w:hAnsi="Arial" w:cs="Arial"/>
              </w:rPr>
            </w:pPr>
          </w:p>
        </w:tc>
      </w:tr>
      <w:tr w:rsidR="0014031E" w:rsidRPr="00EC16F8" w14:paraId="2A18AEFA" w14:textId="77777777" w:rsidTr="0024728B">
        <w:tc>
          <w:tcPr>
            <w:tcW w:w="1008" w:type="dxa"/>
          </w:tcPr>
          <w:p w14:paraId="1D6A80CA" w14:textId="77777777" w:rsidR="0014031E" w:rsidRPr="00EC16F8" w:rsidRDefault="0014031E" w:rsidP="0014031E">
            <w:pPr>
              <w:rPr>
                <w:rFonts w:ascii="Ayuthaya" w:hAnsi="Ayuthaya" w:cs="Ayuthaya"/>
                <w:b/>
              </w:rPr>
            </w:pPr>
            <w:r w:rsidRPr="00EC16F8">
              <w:rPr>
                <w:rFonts w:ascii="Ayuthaya" w:hAnsi="Ayuthaya" w:cs="Ayuthaya"/>
                <w:b/>
              </w:rPr>
              <w:t>Oct. 30</w:t>
            </w:r>
          </w:p>
        </w:tc>
        <w:tc>
          <w:tcPr>
            <w:tcW w:w="2160" w:type="dxa"/>
          </w:tcPr>
          <w:p w14:paraId="19DB7590" w14:textId="3FE40487" w:rsidR="0014031E" w:rsidRPr="00AD7D83" w:rsidRDefault="000B5401" w:rsidP="0014031E">
            <w:pPr>
              <w:rPr>
                <w:rFonts w:ascii="Arial" w:hAnsi="Arial" w:cs="Arial"/>
              </w:rPr>
            </w:pPr>
            <w:r w:rsidRPr="00AD7D83">
              <w:rPr>
                <w:rFonts w:ascii="Arial" w:hAnsi="Arial" w:cs="Arial"/>
              </w:rPr>
              <w:t>Poetry</w:t>
            </w:r>
          </w:p>
        </w:tc>
        <w:tc>
          <w:tcPr>
            <w:tcW w:w="2790" w:type="dxa"/>
          </w:tcPr>
          <w:p w14:paraId="1339E74A" w14:textId="7EC96D96" w:rsidR="0014031E" w:rsidRPr="00536686" w:rsidRDefault="000B5401" w:rsidP="0014031E">
            <w:pPr>
              <w:rPr>
                <w:rFonts w:ascii="Arial" w:hAnsi="Arial" w:cs="Arial"/>
              </w:rPr>
            </w:pPr>
            <w:r>
              <w:rPr>
                <w:rFonts w:ascii="Arial" w:hAnsi="Arial" w:cs="Arial"/>
              </w:rPr>
              <w:t>Johnson</w:t>
            </w:r>
            <w:r w:rsidRPr="00536686">
              <w:rPr>
                <w:rFonts w:ascii="Arial" w:hAnsi="Arial" w:cs="Arial"/>
              </w:rPr>
              <w:t>:  Chapter 9</w:t>
            </w:r>
          </w:p>
        </w:tc>
        <w:tc>
          <w:tcPr>
            <w:tcW w:w="2898" w:type="dxa"/>
          </w:tcPr>
          <w:p w14:paraId="21E009EB" w14:textId="77777777" w:rsidR="0014031E" w:rsidRDefault="000B5401" w:rsidP="0014031E">
            <w:pPr>
              <w:rPr>
                <w:rFonts w:ascii="Arial" w:hAnsi="Arial" w:cs="Arial"/>
              </w:rPr>
            </w:pPr>
            <w:r w:rsidRPr="00536686">
              <w:rPr>
                <w:rFonts w:ascii="Arial" w:hAnsi="Arial" w:cs="Arial"/>
                <w:b/>
                <w:u w:val="single"/>
              </w:rPr>
              <w:t>Bring:</w:t>
            </w:r>
            <w:r w:rsidRPr="00536686">
              <w:rPr>
                <w:rFonts w:ascii="Arial" w:hAnsi="Arial" w:cs="Arial"/>
              </w:rPr>
              <w:t xml:space="preserve">  </w:t>
            </w:r>
            <w:r>
              <w:rPr>
                <w:rFonts w:ascii="Arial" w:hAnsi="Arial" w:cs="Arial"/>
              </w:rPr>
              <w:t xml:space="preserve">  Poetry book</w:t>
            </w:r>
          </w:p>
          <w:p w14:paraId="2AE94A86" w14:textId="77777777" w:rsidR="00E91E74" w:rsidRDefault="00E91E74" w:rsidP="00E91E74">
            <w:pPr>
              <w:rPr>
                <w:rFonts w:ascii="Arial" w:hAnsi="Arial" w:cs="Arial"/>
              </w:rPr>
            </w:pPr>
            <w:r>
              <w:rPr>
                <w:rFonts w:ascii="Arial" w:hAnsi="Arial" w:cs="Arial"/>
                <w:b/>
                <w:u w:val="single"/>
              </w:rPr>
              <w:t>Due</w:t>
            </w:r>
            <w:r w:rsidRPr="00C04890">
              <w:rPr>
                <w:rFonts w:ascii="Arial" w:hAnsi="Arial" w:cs="Arial"/>
              </w:rPr>
              <w:t xml:space="preserve">:  </w:t>
            </w:r>
          </w:p>
          <w:p w14:paraId="0C173B07" w14:textId="72F088FC" w:rsidR="00E91E74" w:rsidRDefault="00C93FE9" w:rsidP="00E91E74">
            <w:pPr>
              <w:rPr>
                <w:rFonts w:ascii="Arial" w:hAnsi="Arial" w:cs="Arial"/>
              </w:rPr>
            </w:pPr>
            <w:r>
              <w:rPr>
                <w:rFonts w:ascii="Arial" w:hAnsi="Arial" w:cs="Arial"/>
              </w:rPr>
              <w:t>•</w:t>
            </w:r>
            <w:r w:rsidR="00E91E74">
              <w:rPr>
                <w:rFonts w:ascii="Arial" w:hAnsi="Arial" w:cs="Arial"/>
              </w:rPr>
              <w:t>Chapter 9 response</w:t>
            </w:r>
          </w:p>
          <w:p w14:paraId="2F6AAA6C" w14:textId="516A6F83" w:rsidR="00E91E74" w:rsidRPr="00EC16F8" w:rsidRDefault="00C93FE9" w:rsidP="008A1145">
            <w:pPr>
              <w:rPr>
                <w:rFonts w:ascii="Ayuthaya" w:hAnsi="Ayuthaya" w:cs="Ayuthaya"/>
              </w:rPr>
            </w:pPr>
            <w:r>
              <w:rPr>
                <w:rFonts w:ascii="Arial" w:hAnsi="Arial" w:cs="Arial"/>
              </w:rPr>
              <w:t>•</w:t>
            </w:r>
            <w:r w:rsidR="008A1145">
              <w:rPr>
                <w:rFonts w:ascii="Arial" w:hAnsi="Arial" w:cs="Arial"/>
              </w:rPr>
              <w:t>Traditional literature</w:t>
            </w:r>
            <w:r w:rsidR="00E91E74">
              <w:rPr>
                <w:rFonts w:ascii="Arial" w:hAnsi="Arial" w:cs="Arial"/>
              </w:rPr>
              <w:t xml:space="preserve"> response</w:t>
            </w:r>
          </w:p>
        </w:tc>
      </w:tr>
      <w:tr w:rsidR="0014031E" w:rsidRPr="00EC16F8" w14:paraId="46B7D341" w14:textId="77777777" w:rsidTr="0024728B">
        <w:tc>
          <w:tcPr>
            <w:tcW w:w="1008" w:type="dxa"/>
          </w:tcPr>
          <w:p w14:paraId="0FFD7A13" w14:textId="77777777" w:rsidR="0014031E" w:rsidRPr="00EC16F8" w:rsidRDefault="0014031E" w:rsidP="0014031E">
            <w:pPr>
              <w:rPr>
                <w:rFonts w:ascii="Ayuthaya" w:hAnsi="Ayuthaya" w:cs="Ayuthaya"/>
                <w:b/>
              </w:rPr>
            </w:pPr>
            <w:r w:rsidRPr="00EC16F8">
              <w:rPr>
                <w:rFonts w:ascii="Ayuthaya" w:hAnsi="Ayuthaya" w:cs="Ayuthaya"/>
                <w:b/>
              </w:rPr>
              <w:t>Nov. 1</w:t>
            </w:r>
          </w:p>
        </w:tc>
        <w:tc>
          <w:tcPr>
            <w:tcW w:w="2160" w:type="dxa"/>
          </w:tcPr>
          <w:p w14:paraId="0B5D7B0D" w14:textId="77777777" w:rsidR="000B5401" w:rsidRDefault="000B5401" w:rsidP="000B5401">
            <w:pPr>
              <w:rPr>
                <w:rFonts w:ascii="Arial" w:hAnsi="Arial" w:cs="Arial"/>
              </w:rPr>
            </w:pPr>
            <w:r>
              <w:rPr>
                <w:rFonts w:ascii="Arial" w:hAnsi="Arial" w:cs="Arial"/>
              </w:rPr>
              <w:t>Contemporary Realistic Fiction</w:t>
            </w:r>
          </w:p>
          <w:p w14:paraId="0A40E8CC" w14:textId="3A37183E" w:rsidR="0014031E" w:rsidRPr="00C70D4C" w:rsidRDefault="0014031E" w:rsidP="000B5401">
            <w:pPr>
              <w:rPr>
                <w:rFonts w:ascii="Arial" w:hAnsi="Arial" w:cs="Arial"/>
              </w:rPr>
            </w:pPr>
          </w:p>
        </w:tc>
        <w:tc>
          <w:tcPr>
            <w:tcW w:w="2790" w:type="dxa"/>
          </w:tcPr>
          <w:p w14:paraId="11661D65" w14:textId="77777777" w:rsidR="000B5401" w:rsidRPr="00A26B91" w:rsidRDefault="000B5401" w:rsidP="000B5401">
            <w:pPr>
              <w:rPr>
                <w:rFonts w:ascii="Arial" w:hAnsi="Arial" w:cs="Arial"/>
              </w:rPr>
            </w:pPr>
            <w:r w:rsidRPr="00A26B91">
              <w:rPr>
                <w:rFonts w:ascii="Arial" w:hAnsi="Arial" w:cs="Arial"/>
              </w:rPr>
              <w:t xml:space="preserve">• </w:t>
            </w:r>
            <w:r>
              <w:rPr>
                <w:rFonts w:ascii="Arial" w:hAnsi="Arial" w:cs="Arial"/>
              </w:rPr>
              <w:t>Johnson</w:t>
            </w:r>
            <w:r w:rsidRPr="00A26B91">
              <w:rPr>
                <w:rFonts w:ascii="Arial" w:hAnsi="Arial" w:cs="Arial"/>
              </w:rPr>
              <w:t>: Chapter 11</w:t>
            </w:r>
          </w:p>
          <w:p w14:paraId="768B42D5" w14:textId="611F4680" w:rsidR="00433149" w:rsidRPr="00A26B91" w:rsidRDefault="00433149" w:rsidP="009114EB">
            <w:pPr>
              <w:rPr>
                <w:rFonts w:ascii="Arial" w:hAnsi="Arial" w:cs="Arial"/>
              </w:rPr>
            </w:pPr>
          </w:p>
        </w:tc>
        <w:tc>
          <w:tcPr>
            <w:tcW w:w="2898" w:type="dxa"/>
          </w:tcPr>
          <w:p w14:paraId="78BC918F" w14:textId="77777777" w:rsidR="009114EB" w:rsidRDefault="009114EB" w:rsidP="009114EB">
            <w:pPr>
              <w:rPr>
                <w:rFonts w:ascii="Arial" w:hAnsi="Arial" w:cs="Arial"/>
              </w:rPr>
            </w:pPr>
            <w:r>
              <w:rPr>
                <w:rFonts w:ascii="Arial" w:hAnsi="Arial" w:cs="Arial"/>
                <w:b/>
                <w:u w:val="single"/>
              </w:rPr>
              <w:t>Due</w:t>
            </w:r>
            <w:r w:rsidRPr="00C04890">
              <w:rPr>
                <w:rFonts w:ascii="Arial" w:hAnsi="Arial" w:cs="Arial"/>
              </w:rPr>
              <w:t xml:space="preserve">:  </w:t>
            </w:r>
          </w:p>
          <w:p w14:paraId="75292005" w14:textId="1BCF6B31" w:rsidR="009114EB" w:rsidRDefault="00C93FE9" w:rsidP="009114EB">
            <w:pPr>
              <w:rPr>
                <w:rFonts w:ascii="Arial" w:hAnsi="Arial" w:cs="Arial"/>
              </w:rPr>
            </w:pPr>
            <w:r>
              <w:rPr>
                <w:rFonts w:ascii="Arial" w:hAnsi="Arial" w:cs="Arial"/>
              </w:rPr>
              <w:t>•</w:t>
            </w:r>
            <w:r w:rsidR="00E91E74">
              <w:rPr>
                <w:rFonts w:ascii="Arial" w:hAnsi="Arial" w:cs="Arial"/>
              </w:rPr>
              <w:t>Chapter 11 response</w:t>
            </w:r>
          </w:p>
          <w:p w14:paraId="578FE7AE" w14:textId="3BCF49F1" w:rsidR="0014031E" w:rsidRPr="0014031E" w:rsidRDefault="00C93FE9" w:rsidP="008A1145">
            <w:pPr>
              <w:rPr>
                <w:rFonts w:ascii="Arial" w:hAnsi="Arial" w:cs="Arial"/>
              </w:rPr>
            </w:pPr>
            <w:r>
              <w:rPr>
                <w:rFonts w:ascii="Arial" w:hAnsi="Arial" w:cs="Arial"/>
              </w:rPr>
              <w:t>•</w:t>
            </w:r>
            <w:r w:rsidR="008A1145">
              <w:rPr>
                <w:rFonts w:ascii="Arial" w:hAnsi="Arial" w:cs="Arial"/>
              </w:rPr>
              <w:t>Poetry</w:t>
            </w:r>
            <w:r w:rsidR="00E91E74">
              <w:rPr>
                <w:rFonts w:ascii="Arial" w:hAnsi="Arial" w:cs="Arial"/>
              </w:rPr>
              <w:t xml:space="preserve"> response</w:t>
            </w:r>
          </w:p>
        </w:tc>
      </w:tr>
      <w:tr w:rsidR="0014031E" w:rsidRPr="00EC16F8" w14:paraId="48E2A7C8" w14:textId="77777777" w:rsidTr="0024728B">
        <w:tc>
          <w:tcPr>
            <w:tcW w:w="1008" w:type="dxa"/>
          </w:tcPr>
          <w:p w14:paraId="153044AD" w14:textId="77777777" w:rsidR="0014031E" w:rsidRPr="00EC16F8" w:rsidRDefault="0014031E" w:rsidP="0014031E">
            <w:pPr>
              <w:rPr>
                <w:rFonts w:ascii="Ayuthaya" w:hAnsi="Ayuthaya" w:cs="Ayuthaya"/>
                <w:b/>
              </w:rPr>
            </w:pPr>
            <w:r w:rsidRPr="00EC16F8">
              <w:rPr>
                <w:rFonts w:ascii="Ayuthaya" w:hAnsi="Ayuthaya" w:cs="Ayuthaya"/>
                <w:b/>
              </w:rPr>
              <w:t>Nov. 6</w:t>
            </w:r>
          </w:p>
        </w:tc>
        <w:tc>
          <w:tcPr>
            <w:tcW w:w="2160" w:type="dxa"/>
          </w:tcPr>
          <w:p w14:paraId="34318EE1" w14:textId="6EA9C3B5" w:rsidR="0014031E" w:rsidRPr="00C70D4C" w:rsidRDefault="009114EB" w:rsidP="00E4146D">
            <w:pPr>
              <w:rPr>
                <w:rFonts w:ascii="Arial" w:hAnsi="Arial" w:cs="Arial"/>
              </w:rPr>
            </w:pPr>
            <w:r w:rsidRPr="00A26B91">
              <w:rPr>
                <w:rFonts w:ascii="Arial" w:hAnsi="Arial" w:cs="Arial"/>
              </w:rPr>
              <w:t>Diverse perspectives</w:t>
            </w:r>
          </w:p>
        </w:tc>
        <w:tc>
          <w:tcPr>
            <w:tcW w:w="2790" w:type="dxa"/>
          </w:tcPr>
          <w:p w14:paraId="6C4314B1" w14:textId="69A00991" w:rsidR="0014031E" w:rsidRPr="00EC16F8" w:rsidRDefault="009114EB" w:rsidP="00E4146D">
            <w:pPr>
              <w:rPr>
                <w:rFonts w:ascii="Ayuthaya" w:hAnsi="Ayuthaya" w:cs="Ayuthaya"/>
              </w:rPr>
            </w:pPr>
            <w:r w:rsidRPr="00A26B91">
              <w:rPr>
                <w:rFonts w:ascii="Arial" w:hAnsi="Arial" w:cs="Arial"/>
              </w:rPr>
              <w:t xml:space="preserve">“Understanding (Dis)abilities Through Children’s Literature,” </w:t>
            </w:r>
            <w:proofErr w:type="spellStart"/>
            <w:r w:rsidRPr="00A26B91">
              <w:rPr>
                <w:rFonts w:ascii="Arial" w:hAnsi="Arial" w:cs="Arial"/>
              </w:rPr>
              <w:t>Kurtts</w:t>
            </w:r>
            <w:proofErr w:type="spellEnd"/>
            <w:r w:rsidRPr="00A26B91">
              <w:rPr>
                <w:rFonts w:ascii="Arial" w:hAnsi="Arial" w:cs="Arial"/>
              </w:rPr>
              <w:t xml:space="preserve"> &amp; </w:t>
            </w:r>
            <w:proofErr w:type="spellStart"/>
            <w:r w:rsidRPr="00A26B91">
              <w:rPr>
                <w:rFonts w:ascii="Arial" w:hAnsi="Arial" w:cs="Arial"/>
              </w:rPr>
              <w:t>Gavigan</w:t>
            </w:r>
            <w:proofErr w:type="spellEnd"/>
            <w:r w:rsidRPr="00A26B91">
              <w:rPr>
                <w:rFonts w:ascii="Arial" w:hAnsi="Arial" w:cs="Arial"/>
              </w:rPr>
              <w:t>.  (See Niihka, “Resources”)</w:t>
            </w:r>
          </w:p>
        </w:tc>
        <w:tc>
          <w:tcPr>
            <w:tcW w:w="2898" w:type="dxa"/>
          </w:tcPr>
          <w:p w14:paraId="63E81A7E" w14:textId="77777777" w:rsidR="008A1145" w:rsidRDefault="008A1145" w:rsidP="008A1145">
            <w:pPr>
              <w:rPr>
                <w:rFonts w:ascii="Arial" w:hAnsi="Arial" w:cs="Arial"/>
              </w:rPr>
            </w:pPr>
            <w:r>
              <w:rPr>
                <w:rFonts w:ascii="Arial" w:hAnsi="Arial" w:cs="Arial"/>
                <w:b/>
                <w:u w:val="single"/>
              </w:rPr>
              <w:t>Due</w:t>
            </w:r>
            <w:r w:rsidRPr="00C04890">
              <w:rPr>
                <w:rFonts w:ascii="Arial" w:hAnsi="Arial" w:cs="Arial"/>
              </w:rPr>
              <w:t xml:space="preserve">:  </w:t>
            </w:r>
          </w:p>
          <w:p w14:paraId="647DCB07" w14:textId="45EA1955" w:rsidR="0014031E" w:rsidRPr="00EC16F8" w:rsidRDefault="00C93FE9" w:rsidP="008A1145">
            <w:pPr>
              <w:rPr>
                <w:rFonts w:ascii="Ayuthaya" w:hAnsi="Ayuthaya" w:cs="Ayuthaya"/>
              </w:rPr>
            </w:pPr>
            <w:r>
              <w:rPr>
                <w:rFonts w:ascii="Arial" w:hAnsi="Arial" w:cs="Arial"/>
              </w:rPr>
              <w:t>•</w:t>
            </w:r>
            <w:r w:rsidR="008A1145">
              <w:rPr>
                <w:rFonts w:ascii="Arial" w:hAnsi="Arial" w:cs="Arial"/>
              </w:rPr>
              <w:t>Chapter book response</w:t>
            </w:r>
            <w:r>
              <w:rPr>
                <w:rFonts w:ascii="Arial" w:hAnsi="Arial" w:cs="Arial"/>
              </w:rPr>
              <w:t xml:space="preserve"> (contemporary realistic fiction)</w:t>
            </w:r>
          </w:p>
        </w:tc>
      </w:tr>
      <w:tr w:rsidR="0014031E" w:rsidRPr="00EC16F8" w14:paraId="56D6D3C2" w14:textId="77777777" w:rsidTr="0024728B">
        <w:tc>
          <w:tcPr>
            <w:tcW w:w="1008" w:type="dxa"/>
          </w:tcPr>
          <w:p w14:paraId="3A4B6E23" w14:textId="77777777" w:rsidR="0014031E" w:rsidRPr="00EC16F8" w:rsidRDefault="0014031E" w:rsidP="0014031E">
            <w:pPr>
              <w:rPr>
                <w:rFonts w:ascii="Ayuthaya" w:hAnsi="Ayuthaya" w:cs="Ayuthaya"/>
                <w:b/>
              </w:rPr>
            </w:pPr>
            <w:r w:rsidRPr="00EC16F8">
              <w:rPr>
                <w:rFonts w:ascii="Ayuthaya" w:hAnsi="Ayuthaya" w:cs="Ayuthaya"/>
                <w:b/>
              </w:rPr>
              <w:t>Nov. 8</w:t>
            </w:r>
          </w:p>
        </w:tc>
        <w:tc>
          <w:tcPr>
            <w:tcW w:w="2160" w:type="dxa"/>
          </w:tcPr>
          <w:p w14:paraId="5D53E602" w14:textId="77777777" w:rsidR="009114EB" w:rsidRDefault="009114EB" w:rsidP="009114EB">
            <w:pPr>
              <w:rPr>
                <w:rFonts w:ascii="Arial" w:hAnsi="Arial" w:cs="Arial"/>
              </w:rPr>
            </w:pPr>
            <w:r w:rsidRPr="0003484D">
              <w:rPr>
                <w:rFonts w:ascii="Arial" w:hAnsi="Arial" w:cs="Arial"/>
                <w:highlight w:val="yellow"/>
              </w:rPr>
              <w:t>International literature</w:t>
            </w:r>
          </w:p>
          <w:p w14:paraId="251F0D01" w14:textId="77777777" w:rsidR="0014031E" w:rsidRPr="00C70D4C" w:rsidRDefault="0014031E" w:rsidP="009114EB">
            <w:pPr>
              <w:rPr>
                <w:rFonts w:ascii="Arial" w:hAnsi="Arial" w:cs="Arial"/>
                <w:b/>
              </w:rPr>
            </w:pPr>
          </w:p>
        </w:tc>
        <w:tc>
          <w:tcPr>
            <w:tcW w:w="2790" w:type="dxa"/>
          </w:tcPr>
          <w:p w14:paraId="30B01A33" w14:textId="77777777" w:rsidR="009114EB" w:rsidRDefault="0003484D" w:rsidP="009114EB">
            <w:pPr>
              <w:rPr>
                <w:rFonts w:ascii="Arial" w:hAnsi="Arial" w:cs="Arial"/>
              </w:rPr>
            </w:pPr>
            <w:hyperlink r:id="rId13" w:history="1">
              <w:r w:rsidR="009114EB" w:rsidRPr="0003484D">
                <w:rPr>
                  <w:rStyle w:val="Hyperlink"/>
                  <w:rFonts w:ascii="Arial" w:hAnsi="Arial" w:cs="Arial"/>
                  <w:highlight w:val="yellow"/>
                </w:rPr>
                <w:t>www.usbby.org</w:t>
              </w:r>
            </w:hyperlink>
          </w:p>
          <w:p w14:paraId="3342AD84" w14:textId="77777777" w:rsidR="0014031E" w:rsidRPr="00EC16F8" w:rsidRDefault="0014031E" w:rsidP="0014031E">
            <w:pPr>
              <w:rPr>
                <w:rFonts w:ascii="Ayuthaya" w:hAnsi="Ayuthaya" w:cs="Ayuthaya"/>
              </w:rPr>
            </w:pPr>
          </w:p>
        </w:tc>
        <w:tc>
          <w:tcPr>
            <w:tcW w:w="2898" w:type="dxa"/>
          </w:tcPr>
          <w:p w14:paraId="74FF05BA" w14:textId="62621D96" w:rsidR="008A1145" w:rsidRPr="008A1145" w:rsidRDefault="008A1145" w:rsidP="008A1145">
            <w:pPr>
              <w:rPr>
                <w:rFonts w:ascii="Arial" w:hAnsi="Arial" w:cs="Arial"/>
                <w:b/>
              </w:rPr>
            </w:pPr>
            <w:r w:rsidRPr="008A1145">
              <w:rPr>
                <w:rFonts w:ascii="Arial" w:hAnsi="Arial" w:cs="Arial"/>
                <w:b/>
              </w:rPr>
              <w:t>Due:</w:t>
            </w:r>
          </w:p>
          <w:p w14:paraId="6915F814" w14:textId="1DA77E4A" w:rsidR="0014031E" w:rsidRDefault="00C93FE9" w:rsidP="0014031E">
            <w:pPr>
              <w:rPr>
                <w:rFonts w:ascii="Arial" w:hAnsi="Arial" w:cs="Arial"/>
              </w:rPr>
            </w:pPr>
            <w:r>
              <w:rPr>
                <w:rFonts w:ascii="Arial" w:hAnsi="Arial" w:cs="Arial"/>
              </w:rPr>
              <w:t>•</w:t>
            </w:r>
            <w:r w:rsidR="000B5401" w:rsidRPr="0003484D">
              <w:rPr>
                <w:rFonts w:ascii="Arial" w:hAnsi="Arial" w:cs="Arial"/>
                <w:highlight w:val="yellow"/>
              </w:rPr>
              <w:t>Cultural x-rays of book characters</w:t>
            </w:r>
          </w:p>
          <w:p w14:paraId="200765BD" w14:textId="17E41CB9" w:rsidR="008A1145" w:rsidRPr="00EC16F8" w:rsidRDefault="008A1145" w:rsidP="0014031E">
            <w:pPr>
              <w:rPr>
                <w:rFonts w:ascii="Ayuthaya" w:hAnsi="Ayuthaya" w:cs="Ayuthaya"/>
              </w:rPr>
            </w:pPr>
          </w:p>
        </w:tc>
      </w:tr>
      <w:tr w:rsidR="0014031E" w:rsidRPr="00EC16F8" w14:paraId="69F508E6" w14:textId="77777777" w:rsidTr="0024728B">
        <w:tc>
          <w:tcPr>
            <w:tcW w:w="1008" w:type="dxa"/>
          </w:tcPr>
          <w:p w14:paraId="0A8699FD" w14:textId="77777777" w:rsidR="0014031E" w:rsidRPr="00EC16F8" w:rsidRDefault="0014031E" w:rsidP="0014031E">
            <w:pPr>
              <w:rPr>
                <w:rFonts w:ascii="Ayuthaya" w:hAnsi="Ayuthaya" w:cs="Ayuthaya"/>
                <w:b/>
              </w:rPr>
            </w:pPr>
            <w:r w:rsidRPr="00EC16F8">
              <w:rPr>
                <w:rFonts w:ascii="Ayuthaya" w:hAnsi="Ayuthaya" w:cs="Ayuthaya"/>
                <w:b/>
              </w:rPr>
              <w:t>Nov. 13</w:t>
            </w:r>
          </w:p>
        </w:tc>
        <w:tc>
          <w:tcPr>
            <w:tcW w:w="2160" w:type="dxa"/>
          </w:tcPr>
          <w:p w14:paraId="18FC5124" w14:textId="6A715C78" w:rsidR="009114EB" w:rsidRDefault="009114EB" w:rsidP="009114EB">
            <w:pPr>
              <w:rPr>
                <w:rFonts w:ascii="Arial" w:hAnsi="Arial" w:cs="Arial"/>
              </w:rPr>
            </w:pPr>
            <w:r>
              <w:rPr>
                <w:rFonts w:ascii="Arial" w:hAnsi="Arial" w:cs="Arial"/>
              </w:rPr>
              <w:t xml:space="preserve">Literature adaptations </w:t>
            </w:r>
          </w:p>
          <w:p w14:paraId="492AD4BE" w14:textId="77777777" w:rsidR="0014031E" w:rsidRPr="00D22B8F" w:rsidRDefault="0014031E" w:rsidP="009114EB">
            <w:pPr>
              <w:rPr>
                <w:rFonts w:ascii="Arial" w:hAnsi="Arial" w:cs="Arial"/>
              </w:rPr>
            </w:pPr>
          </w:p>
        </w:tc>
        <w:tc>
          <w:tcPr>
            <w:tcW w:w="2790" w:type="dxa"/>
          </w:tcPr>
          <w:p w14:paraId="56030AAB" w14:textId="77777777" w:rsidR="0014031E" w:rsidRPr="00536686" w:rsidRDefault="0014031E" w:rsidP="009114EB">
            <w:pPr>
              <w:rPr>
                <w:rFonts w:ascii="Arial" w:hAnsi="Arial" w:cs="Arial"/>
              </w:rPr>
            </w:pPr>
          </w:p>
        </w:tc>
        <w:tc>
          <w:tcPr>
            <w:tcW w:w="2898" w:type="dxa"/>
          </w:tcPr>
          <w:p w14:paraId="5230165D" w14:textId="77777777" w:rsidR="00E91E74" w:rsidRDefault="00E91E74" w:rsidP="00E91E74">
            <w:pPr>
              <w:rPr>
                <w:rFonts w:ascii="Arial" w:hAnsi="Arial" w:cs="Arial"/>
              </w:rPr>
            </w:pPr>
            <w:r>
              <w:rPr>
                <w:rFonts w:ascii="Arial" w:hAnsi="Arial" w:cs="Arial"/>
              </w:rPr>
              <w:t xml:space="preserve">Literature adaptations </w:t>
            </w:r>
          </w:p>
          <w:p w14:paraId="4DBD15AA" w14:textId="77777777" w:rsidR="0014031E" w:rsidRPr="00EC16F8" w:rsidRDefault="0014031E" w:rsidP="0014031E">
            <w:pPr>
              <w:rPr>
                <w:rFonts w:ascii="Ayuthaya" w:hAnsi="Ayuthaya" w:cs="Ayuthaya"/>
              </w:rPr>
            </w:pPr>
          </w:p>
        </w:tc>
      </w:tr>
      <w:tr w:rsidR="0014031E" w:rsidRPr="00EC16F8" w14:paraId="1601964C" w14:textId="77777777" w:rsidTr="0024728B">
        <w:tc>
          <w:tcPr>
            <w:tcW w:w="1008" w:type="dxa"/>
          </w:tcPr>
          <w:p w14:paraId="78636034" w14:textId="77777777" w:rsidR="0014031E" w:rsidRPr="00EC16F8" w:rsidRDefault="0014031E" w:rsidP="0014031E">
            <w:pPr>
              <w:rPr>
                <w:rFonts w:ascii="Ayuthaya" w:hAnsi="Ayuthaya" w:cs="Ayuthaya"/>
                <w:b/>
              </w:rPr>
            </w:pPr>
            <w:r w:rsidRPr="00EC16F8">
              <w:rPr>
                <w:rFonts w:ascii="Ayuthaya" w:hAnsi="Ayuthaya" w:cs="Ayuthaya"/>
                <w:b/>
              </w:rPr>
              <w:t>Nov. 15</w:t>
            </w:r>
          </w:p>
        </w:tc>
        <w:tc>
          <w:tcPr>
            <w:tcW w:w="2160" w:type="dxa"/>
          </w:tcPr>
          <w:p w14:paraId="176EA660" w14:textId="6BC68880" w:rsidR="0014031E" w:rsidRPr="00D22B8F" w:rsidRDefault="00E4146D" w:rsidP="00E4146D">
            <w:pPr>
              <w:rPr>
                <w:rFonts w:ascii="Arial" w:hAnsi="Arial" w:cs="Arial"/>
              </w:rPr>
            </w:pPr>
            <w:r>
              <w:rPr>
                <w:rFonts w:ascii="Arial" w:hAnsi="Arial" w:cs="Arial"/>
              </w:rPr>
              <w:t xml:space="preserve">Graphic novel format </w:t>
            </w:r>
          </w:p>
        </w:tc>
        <w:tc>
          <w:tcPr>
            <w:tcW w:w="2790" w:type="dxa"/>
          </w:tcPr>
          <w:p w14:paraId="0AF1718B" w14:textId="5A8E0A2F" w:rsidR="0014031E" w:rsidRPr="00D22B8F" w:rsidRDefault="0014031E" w:rsidP="0014031E">
            <w:pPr>
              <w:rPr>
                <w:rFonts w:ascii="Arial" w:hAnsi="Arial" w:cs="Arial"/>
              </w:rPr>
            </w:pPr>
          </w:p>
        </w:tc>
        <w:tc>
          <w:tcPr>
            <w:tcW w:w="2898" w:type="dxa"/>
          </w:tcPr>
          <w:p w14:paraId="67AFE2F9" w14:textId="77777777" w:rsidR="0014031E" w:rsidRDefault="00291875" w:rsidP="0014031E">
            <w:pPr>
              <w:rPr>
                <w:rFonts w:ascii="Arial" w:hAnsi="Arial" w:cs="Arial"/>
              </w:rPr>
            </w:pPr>
            <w:r w:rsidRPr="00536686">
              <w:rPr>
                <w:rFonts w:ascii="Arial" w:hAnsi="Arial" w:cs="Arial"/>
                <w:b/>
                <w:u w:val="single"/>
              </w:rPr>
              <w:t>Bring:</w:t>
            </w:r>
            <w:r w:rsidRPr="00536686">
              <w:rPr>
                <w:rFonts w:ascii="Arial" w:hAnsi="Arial" w:cs="Arial"/>
              </w:rPr>
              <w:t xml:space="preserve">  </w:t>
            </w:r>
            <w:r>
              <w:rPr>
                <w:rFonts w:ascii="Arial" w:hAnsi="Arial" w:cs="Arial"/>
              </w:rPr>
              <w:t>Book that uses graphic novel or “comic book” formats</w:t>
            </w:r>
          </w:p>
          <w:p w14:paraId="6B9D8B9A" w14:textId="62523F99" w:rsidR="004C7384" w:rsidRPr="00EC16F8" w:rsidRDefault="004C7384" w:rsidP="0014031E">
            <w:pPr>
              <w:rPr>
                <w:rFonts w:ascii="Ayuthaya" w:hAnsi="Ayuthaya" w:cs="Ayuthaya"/>
              </w:rPr>
            </w:pPr>
          </w:p>
        </w:tc>
      </w:tr>
      <w:tr w:rsidR="0014031E" w:rsidRPr="00EC16F8" w14:paraId="761CE89F" w14:textId="77777777" w:rsidTr="0024728B">
        <w:tc>
          <w:tcPr>
            <w:tcW w:w="1008" w:type="dxa"/>
          </w:tcPr>
          <w:p w14:paraId="55EFA51E" w14:textId="77777777" w:rsidR="0014031E" w:rsidRPr="00EC16F8" w:rsidRDefault="0014031E" w:rsidP="0014031E">
            <w:pPr>
              <w:rPr>
                <w:rFonts w:ascii="Ayuthaya" w:hAnsi="Ayuthaya" w:cs="Ayuthaya"/>
                <w:b/>
              </w:rPr>
            </w:pPr>
            <w:r w:rsidRPr="00EC16F8">
              <w:rPr>
                <w:rFonts w:ascii="Ayuthaya" w:hAnsi="Ayuthaya" w:cs="Ayuthaya"/>
                <w:b/>
              </w:rPr>
              <w:t>Nov. 20</w:t>
            </w:r>
          </w:p>
        </w:tc>
        <w:tc>
          <w:tcPr>
            <w:tcW w:w="2160" w:type="dxa"/>
          </w:tcPr>
          <w:p w14:paraId="659E62FC" w14:textId="3A6F762F" w:rsidR="0014031E" w:rsidRPr="00D22B8F" w:rsidRDefault="00E4146D" w:rsidP="00650AE5">
            <w:pPr>
              <w:rPr>
                <w:rFonts w:ascii="Arial" w:hAnsi="Arial" w:cs="Arial"/>
              </w:rPr>
            </w:pPr>
            <w:r>
              <w:rPr>
                <w:rFonts w:ascii="Arial" w:hAnsi="Arial" w:cs="Arial"/>
              </w:rPr>
              <w:t>Digital texts</w:t>
            </w:r>
          </w:p>
        </w:tc>
        <w:tc>
          <w:tcPr>
            <w:tcW w:w="2790" w:type="dxa"/>
          </w:tcPr>
          <w:p w14:paraId="16299E38" w14:textId="004E3312" w:rsidR="00E4146D" w:rsidRDefault="00824930" w:rsidP="00E4146D">
            <w:pPr>
              <w:rPr>
                <w:rFonts w:ascii="Arial" w:hAnsi="Arial" w:cs="Arial"/>
              </w:rPr>
            </w:pPr>
            <w:r>
              <w:rPr>
                <w:rFonts w:ascii="Arial" w:hAnsi="Arial" w:cs="Arial"/>
              </w:rPr>
              <w:t>•</w:t>
            </w:r>
            <w:r w:rsidR="00D14C2B">
              <w:rPr>
                <w:rFonts w:ascii="Arial" w:hAnsi="Arial" w:cs="Arial"/>
              </w:rPr>
              <w:t>Johnson</w:t>
            </w:r>
            <w:r w:rsidR="00E4146D" w:rsidRPr="0014031E">
              <w:rPr>
                <w:rFonts w:ascii="Arial" w:hAnsi="Arial" w:cs="Arial"/>
              </w:rPr>
              <w:t>:  Chapter 12</w:t>
            </w:r>
            <w:r w:rsidR="00E4146D">
              <w:rPr>
                <w:rFonts w:ascii="Arial" w:hAnsi="Arial" w:cs="Arial"/>
              </w:rPr>
              <w:t xml:space="preserve"> </w:t>
            </w:r>
          </w:p>
          <w:p w14:paraId="08485DC1" w14:textId="5309F6FB" w:rsidR="0014031E" w:rsidRPr="0014031E" w:rsidRDefault="00824930" w:rsidP="00E4146D">
            <w:pPr>
              <w:rPr>
                <w:rFonts w:ascii="Arial" w:hAnsi="Arial" w:cs="Arial"/>
              </w:rPr>
            </w:pPr>
            <w:r>
              <w:rPr>
                <w:rFonts w:ascii="Arial" w:hAnsi="Arial" w:cs="Arial"/>
              </w:rPr>
              <w:t>•</w:t>
            </w:r>
            <w:r w:rsidR="00E4146D" w:rsidRPr="00D22B8F">
              <w:rPr>
                <w:rFonts w:ascii="Arial" w:hAnsi="Arial" w:cs="Arial"/>
              </w:rPr>
              <w:t xml:space="preserve">Online assignment </w:t>
            </w:r>
          </w:p>
        </w:tc>
        <w:tc>
          <w:tcPr>
            <w:tcW w:w="2898" w:type="dxa"/>
          </w:tcPr>
          <w:p w14:paraId="35557A4F" w14:textId="77777777" w:rsidR="00291875" w:rsidRDefault="00291875" w:rsidP="00291875">
            <w:pPr>
              <w:rPr>
                <w:rFonts w:ascii="Arial" w:hAnsi="Arial" w:cs="Arial"/>
              </w:rPr>
            </w:pPr>
            <w:r>
              <w:rPr>
                <w:rFonts w:ascii="Arial" w:hAnsi="Arial" w:cs="Arial"/>
                <w:b/>
                <w:u w:val="single"/>
              </w:rPr>
              <w:t>Due</w:t>
            </w:r>
            <w:r w:rsidRPr="00C04890">
              <w:rPr>
                <w:rFonts w:ascii="Arial" w:hAnsi="Arial" w:cs="Arial"/>
              </w:rPr>
              <w:t xml:space="preserve">:  </w:t>
            </w:r>
          </w:p>
          <w:p w14:paraId="2B420683" w14:textId="6E8D7C38" w:rsidR="00291875" w:rsidRDefault="00C93FE9" w:rsidP="00291875">
            <w:pPr>
              <w:rPr>
                <w:rFonts w:ascii="Arial" w:hAnsi="Arial" w:cs="Arial"/>
              </w:rPr>
            </w:pPr>
            <w:r>
              <w:rPr>
                <w:rFonts w:ascii="Arial" w:hAnsi="Arial" w:cs="Arial"/>
              </w:rPr>
              <w:t>•</w:t>
            </w:r>
            <w:r w:rsidR="00291875">
              <w:rPr>
                <w:rFonts w:ascii="Arial" w:hAnsi="Arial" w:cs="Arial"/>
              </w:rPr>
              <w:t xml:space="preserve">Graphic novel </w:t>
            </w:r>
            <w:r w:rsidR="00291875" w:rsidRPr="00C04890">
              <w:rPr>
                <w:rFonts w:ascii="Arial" w:hAnsi="Arial" w:cs="Arial"/>
              </w:rPr>
              <w:t>response</w:t>
            </w:r>
          </w:p>
          <w:p w14:paraId="1FF47FBF" w14:textId="6247F4B7" w:rsidR="00291875" w:rsidRDefault="00C93FE9" w:rsidP="00291875">
            <w:pPr>
              <w:rPr>
                <w:rFonts w:ascii="Arial" w:hAnsi="Arial" w:cs="Arial"/>
              </w:rPr>
            </w:pPr>
            <w:r>
              <w:rPr>
                <w:rFonts w:ascii="Arial" w:hAnsi="Arial" w:cs="Arial"/>
              </w:rPr>
              <w:t>•</w:t>
            </w:r>
            <w:r w:rsidR="00291875">
              <w:rPr>
                <w:rFonts w:ascii="Arial" w:hAnsi="Arial" w:cs="Arial"/>
              </w:rPr>
              <w:t>online assignment</w:t>
            </w:r>
          </w:p>
          <w:p w14:paraId="5B41606C" w14:textId="158B660C" w:rsidR="0014031E" w:rsidRPr="00516C38" w:rsidRDefault="0014031E" w:rsidP="00E4146D">
            <w:pPr>
              <w:rPr>
                <w:rFonts w:ascii="Arial" w:hAnsi="Arial" w:cs="Arial"/>
              </w:rPr>
            </w:pPr>
          </w:p>
        </w:tc>
      </w:tr>
      <w:tr w:rsidR="0014031E" w:rsidRPr="00EC16F8" w14:paraId="7CCE1E27" w14:textId="77777777" w:rsidTr="0024728B">
        <w:tc>
          <w:tcPr>
            <w:tcW w:w="1008" w:type="dxa"/>
          </w:tcPr>
          <w:p w14:paraId="4E151059" w14:textId="77777777" w:rsidR="0014031E" w:rsidRPr="00EC16F8" w:rsidRDefault="0014031E" w:rsidP="0014031E">
            <w:pPr>
              <w:rPr>
                <w:rFonts w:ascii="Ayuthaya" w:hAnsi="Ayuthaya" w:cs="Ayuthaya"/>
                <w:b/>
              </w:rPr>
            </w:pPr>
            <w:r w:rsidRPr="00EC16F8">
              <w:rPr>
                <w:rFonts w:ascii="Ayuthaya" w:hAnsi="Ayuthaya" w:cs="Ayuthaya"/>
                <w:b/>
              </w:rPr>
              <w:t>Nov. 27</w:t>
            </w:r>
          </w:p>
        </w:tc>
        <w:tc>
          <w:tcPr>
            <w:tcW w:w="2160" w:type="dxa"/>
          </w:tcPr>
          <w:p w14:paraId="19211873" w14:textId="77777777" w:rsidR="0014031E" w:rsidRPr="00D22B8F" w:rsidRDefault="0014031E" w:rsidP="0014031E">
            <w:pPr>
              <w:rPr>
                <w:rFonts w:ascii="Arial" w:hAnsi="Arial" w:cs="Arial"/>
              </w:rPr>
            </w:pPr>
            <w:r>
              <w:rPr>
                <w:rFonts w:ascii="Arial" w:hAnsi="Arial" w:cs="Arial"/>
              </w:rPr>
              <w:t>Presentations</w:t>
            </w:r>
          </w:p>
        </w:tc>
        <w:tc>
          <w:tcPr>
            <w:tcW w:w="2790" w:type="dxa"/>
          </w:tcPr>
          <w:p w14:paraId="25B3BFC2" w14:textId="77777777" w:rsidR="0014031E" w:rsidRPr="00EC16F8" w:rsidRDefault="0014031E" w:rsidP="0014031E">
            <w:pPr>
              <w:rPr>
                <w:rFonts w:ascii="Ayuthaya" w:hAnsi="Ayuthaya" w:cs="Ayuthaya"/>
              </w:rPr>
            </w:pPr>
          </w:p>
        </w:tc>
        <w:tc>
          <w:tcPr>
            <w:tcW w:w="2898" w:type="dxa"/>
          </w:tcPr>
          <w:p w14:paraId="7BD02FFE" w14:textId="77777777" w:rsidR="0014031E" w:rsidRPr="00EC16F8" w:rsidRDefault="0014031E" w:rsidP="0014031E">
            <w:pPr>
              <w:rPr>
                <w:rFonts w:ascii="Ayuthaya" w:hAnsi="Ayuthaya" w:cs="Ayuthaya"/>
              </w:rPr>
            </w:pPr>
          </w:p>
        </w:tc>
      </w:tr>
      <w:tr w:rsidR="0014031E" w:rsidRPr="00EC16F8" w14:paraId="501C26CB" w14:textId="77777777" w:rsidTr="0024728B">
        <w:tc>
          <w:tcPr>
            <w:tcW w:w="1008" w:type="dxa"/>
          </w:tcPr>
          <w:p w14:paraId="0A67BA2E" w14:textId="77777777" w:rsidR="0014031E" w:rsidRPr="00EC16F8" w:rsidRDefault="0014031E" w:rsidP="0014031E">
            <w:pPr>
              <w:rPr>
                <w:rFonts w:ascii="Ayuthaya" w:hAnsi="Ayuthaya" w:cs="Ayuthaya"/>
                <w:b/>
              </w:rPr>
            </w:pPr>
            <w:r w:rsidRPr="00EC16F8">
              <w:rPr>
                <w:rFonts w:ascii="Ayuthaya" w:hAnsi="Ayuthaya" w:cs="Ayuthaya"/>
                <w:b/>
              </w:rPr>
              <w:t>Nov. 29</w:t>
            </w:r>
          </w:p>
        </w:tc>
        <w:tc>
          <w:tcPr>
            <w:tcW w:w="2160" w:type="dxa"/>
          </w:tcPr>
          <w:p w14:paraId="485E1B80" w14:textId="77777777" w:rsidR="0014031E" w:rsidRPr="00D22B8F" w:rsidRDefault="0014031E" w:rsidP="0014031E">
            <w:pPr>
              <w:rPr>
                <w:rFonts w:ascii="Arial" w:hAnsi="Arial" w:cs="Arial"/>
              </w:rPr>
            </w:pPr>
            <w:r w:rsidRPr="00D22B8F">
              <w:rPr>
                <w:rFonts w:ascii="Arial" w:hAnsi="Arial" w:cs="Arial"/>
              </w:rPr>
              <w:t>Presentations</w:t>
            </w:r>
          </w:p>
        </w:tc>
        <w:tc>
          <w:tcPr>
            <w:tcW w:w="2790" w:type="dxa"/>
          </w:tcPr>
          <w:p w14:paraId="5D51DE75" w14:textId="77777777" w:rsidR="0014031E" w:rsidRPr="00EC16F8" w:rsidRDefault="0014031E" w:rsidP="0014031E">
            <w:pPr>
              <w:rPr>
                <w:rFonts w:ascii="Ayuthaya" w:hAnsi="Ayuthaya" w:cs="Ayuthaya"/>
              </w:rPr>
            </w:pPr>
          </w:p>
        </w:tc>
        <w:tc>
          <w:tcPr>
            <w:tcW w:w="2898" w:type="dxa"/>
          </w:tcPr>
          <w:p w14:paraId="28D009FE" w14:textId="77777777" w:rsidR="0014031E" w:rsidRPr="00EC16F8" w:rsidRDefault="0014031E" w:rsidP="0014031E">
            <w:pPr>
              <w:rPr>
                <w:rFonts w:ascii="Ayuthaya" w:hAnsi="Ayuthaya" w:cs="Ayuthaya"/>
              </w:rPr>
            </w:pPr>
          </w:p>
        </w:tc>
      </w:tr>
      <w:tr w:rsidR="0014031E" w:rsidRPr="00EC16F8" w14:paraId="386EBC1C" w14:textId="77777777" w:rsidTr="0024728B">
        <w:tc>
          <w:tcPr>
            <w:tcW w:w="1008" w:type="dxa"/>
          </w:tcPr>
          <w:p w14:paraId="63092B8F" w14:textId="77777777" w:rsidR="0014031E" w:rsidRPr="00EC16F8" w:rsidRDefault="0014031E" w:rsidP="0014031E">
            <w:pPr>
              <w:rPr>
                <w:rFonts w:ascii="Ayuthaya" w:hAnsi="Ayuthaya" w:cs="Ayuthaya"/>
                <w:b/>
              </w:rPr>
            </w:pPr>
            <w:r w:rsidRPr="00EC16F8">
              <w:rPr>
                <w:rFonts w:ascii="Ayuthaya" w:hAnsi="Ayuthaya" w:cs="Ayuthaya"/>
                <w:b/>
              </w:rPr>
              <w:t>Dec. 4</w:t>
            </w:r>
          </w:p>
        </w:tc>
        <w:tc>
          <w:tcPr>
            <w:tcW w:w="2160" w:type="dxa"/>
          </w:tcPr>
          <w:p w14:paraId="71D909C7" w14:textId="77777777" w:rsidR="0014031E" w:rsidRPr="00D22B8F" w:rsidRDefault="0014031E" w:rsidP="0014031E">
            <w:pPr>
              <w:rPr>
                <w:rFonts w:ascii="Arial" w:hAnsi="Arial" w:cs="Arial"/>
              </w:rPr>
            </w:pPr>
            <w:r w:rsidRPr="00D22B8F">
              <w:rPr>
                <w:rFonts w:ascii="Arial" w:hAnsi="Arial" w:cs="Arial"/>
              </w:rPr>
              <w:t>Presentations</w:t>
            </w:r>
          </w:p>
        </w:tc>
        <w:tc>
          <w:tcPr>
            <w:tcW w:w="2790" w:type="dxa"/>
          </w:tcPr>
          <w:p w14:paraId="2E5908A9" w14:textId="77777777" w:rsidR="0014031E" w:rsidRPr="00EC16F8" w:rsidRDefault="0014031E" w:rsidP="0014031E">
            <w:pPr>
              <w:rPr>
                <w:rFonts w:ascii="Ayuthaya" w:hAnsi="Ayuthaya" w:cs="Ayuthaya"/>
              </w:rPr>
            </w:pPr>
          </w:p>
        </w:tc>
        <w:tc>
          <w:tcPr>
            <w:tcW w:w="2898" w:type="dxa"/>
          </w:tcPr>
          <w:p w14:paraId="28AE0E7E" w14:textId="77777777" w:rsidR="0014031E" w:rsidRPr="00EC16F8" w:rsidRDefault="0014031E" w:rsidP="0014031E">
            <w:pPr>
              <w:rPr>
                <w:rFonts w:ascii="Ayuthaya" w:hAnsi="Ayuthaya" w:cs="Ayuthaya"/>
              </w:rPr>
            </w:pPr>
          </w:p>
        </w:tc>
      </w:tr>
      <w:tr w:rsidR="0014031E" w:rsidRPr="00EC16F8" w14:paraId="28F44D35" w14:textId="77777777" w:rsidTr="0024728B">
        <w:tc>
          <w:tcPr>
            <w:tcW w:w="1008" w:type="dxa"/>
          </w:tcPr>
          <w:p w14:paraId="0B334AD4" w14:textId="77777777" w:rsidR="0014031E" w:rsidRPr="00EC16F8" w:rsidRDefault="0014031E" w:rsidP="0014031E">
            <w:pPr>
              <w:rPr>
                <w:rFonts w:ascii="Ayuthaya" w:hAnsi="Ayuthaya" w:cs="Ayuthaya"/>
                <w:b/>
              </w:rPr>
            </w:pPr>
            <w:r w:rsidRPr="00EC16F8">
              <w:rPr>
                <w:rFonts w:ascii="Ayuthaya" w:hAnsi="Ayuthaya" w:cs="Ayuthaya"/>
                <w:b/>
              </w:rPr>
              <w:t>Dec. 6</w:t>
            </w:r>
          </w:p>
        </w:tc>
        <w:tc>
          <w:tcPr>
            <w:tcW w:w="2160" w:type="dxa"/>
          </w:tcPr>
          <w:p w14:paraId="49CA5386" w14:textId="77777777" w:rsidR="0014031E" w:rsidRPr="00D22B8F" w:rsidRDefault="0014031E" w:rsidP="0014031E">
            <w:pPr>
              <w:rPr>
                <w:rFonts w:ascii="Arial" w:hAnsi="Arial" w:cs="Arial"/>
              </w:rPr>
            </w:pPr>
            <w:r w:rsidRPr="00D22B8F">
              <w:rPr>
                <w:rFonts w:ascii="Arial" w:hAnsi="Arial" w:cs="Arial"/>
              </w:rPr>
              <w:t>Course wrap-up</w:t>
            </w:r>
          </w:p>
        </w:tc>
        <w:tc>
          <w:tcPr>
            <w:tcW w:w="2790" w:type="dxa"/>
          </w:tcPr>
          <w:p w14:paraId="71F31178" w14:textId="77777777" w:rsidR="0014031E" w:rsidRPr="00EC16F8" w:rsidRDefault="0014031E" w:rsidP="0014031E">
            <w:pPr>
              <w:rPr>
                <w:rFonts w:ascii="Ayuthaya" w:hAnsi="Ayuthaya" w:cs="Ayuthaya"/>
              </w:rPr>
            </w:pPr>
          </w:p>
        </w:tc>
        <w:tc>
          <w:tcPr>
            <w:tcW w:w="2898" w:type="dxa"/>
          </w:tcPr>
          <w:p w14:paraId="14F227FA" w14:textId="77777777" w:rsidR="0014031E" w:rsidRPr="00EC16F8" w:rsidRDefault="0014031E" w:rsidP="0014031E">
            <w:pPr>
              <w:rPr>
                <w:rFonts w:ascii="Ayuthaya" w:hAnsi="Ayuthaya" w:cs="Ayuthaya"/>
              </w:rPr>
            </w:pPr>
          </w:p>
        </w:tc>
      </w:tr>
      <w:tr w:rsidR="0014031E" w:rsidRPr="00EC16F8" w14:paraId="24BAEBDC" w14:textId="77777777" w:rsidTr="0024728B">
        <w:tc>
          <w:tcPr>
            <w:tcW w:w="1008" w:type="dxa"/>
          </w:tcPr>
          <w:p w14:paraId="0ADB0963" w14:textId="1003C095" w:rsidR="0014031E" w:rsidRDefault="008A1145" w:rsidP="0014031E">
            <w:pPr>
              <w:rPr>
                <w:rFonts w:ascii="Ayuthaya" w:hAnsi="Ayuthaya" w:cs="Ayuthaya"/>
                <w:b/>
              </w:rPr>
            </w:pPr>
            <w:r>
              <w:rPr>
                <w:rFonts w:ascii="Ayuthaya" w:hAnsi="Ayuthaya" w:cs="Ayuthaya"/>
                <w:b/>
              </w:rPr>
              <w:t>Dec.</w:t>
            </w:r>
          </w:p>
          <w:p w14:paraId="3F42A440" w14:textId="7AFFCEA5" w:rsidR="008A1145" w:rsidRPr="00E32C64" w:rsidRDefault="008A1145" w:rsidP="0014031E">
            <w:pPr>
              <w:rPr>
                <w:rFonts w:ascii="Ayuthaya" w:hAnsi="Ayuthaya" w:cs="Ayuthaya"/>
              </w:rPr>
            </w:pPr>
            <w:r>
              <w:rPr>
                <w:rFonts w:ascii="Ayuthaya" w:hAnsi="Ayuthaya" w:cs="Ayuthaya"/>
                <w:b/>
              </w:rPr>
              <w:t>13</w:t>
            </w:r>
          </w:p>
        </w:tc>
        <w:tc>
          <w:tcPr>
            <w:tcW w:w="2160" w:type="dxa"/>
          </w:tcPr>
          <w:p w14:paraId="7AA3F55A" w14:textId="77777777" w:rsidR="0014031E" w:rsidRDefault="0014031E" w:rsidP="0014031E">
            <w:pPr>
              <w:rPr>
                <w:rFonts w:ascii="Arial" w:hAnsi="Arial" w:cs="Arial"/>
              </w:rPr>
            </w:pPr>
            <w:r w:rsidRPr="00D22B8F">
              <w:rPr>
                <w:rFonts w:ascii="Arial" w:hAnsi="Arial" w:cs="Arial"/>
              </w:rPr>
              <w:t>Final Examination</w:t>
            </w:r>
          </w:p>
          <w:p w14:paraId="7F08702F" w14:textId="77777777" w:rsidR="0014031E" w:rsidRPr="00D22B8F" w:rsidRDefault="0014031E" w:rsidP="0014031E">
            <w:pPr>
              <w:rPr>
                <w:rFonts w:ascii="Arial" w:hAnsi="Arial" w:cs="Arial"/>
              </w:rPr>
            </w:pPr>
          </w:p>
        </w:tc>
        <w:tc>
          <w:tcPr>
            <w:tcW w:w="2790" w:type="dxa"/>
          </w:tcPr>
          <w:p w14:paraId="01C4A9E6" w14:textId="77777777" w:rsidR="0014031E" w:rsidRPr="00EC16F8" w:rsidRDefault="0014031E" w:rsidP="0014031E">
            <w:pPr>
              <w:rPr>
                <w:rFonts w:ascii="Ayuthaya" w:hAnsi="Ayuthaya" w:cs="Ayuthaya"/>
              </w:rPr>
            </w:pPr>
          </w:p>
        </w:tc>
        <w:tc>
          <w:tcPr>
            <w:tcW w:w="2898" w:type="dxa"/>
          </w:tcPr>
          <w:p w14:paraId="70B6828A" w14:textId="0F4B5914" w:rsidR="0014031E" w:rsidRPr="00C70D4C" w:rsidRDefault="00E91E74" w:rsidP="0014031E">
            <w:pPr>
              <w:rPr>
                <w:rFonts w:ascii="Arial" w:hAnsi="Arial" w:cs="Arial"/>
              </w:rPr>
            </w:pPr>
            <w:r>
              <w:rPr>
                <w:rFonts w:ascii="Arial" w:hAnsi="Arial" w:cs="Arial"/>
              </w:rPr>
              <w:t>Due on Niihka by 5pm</w:t>
            </w:r>
          </w:p>
        </w:tc>
      </w:tr>
    </w:tbl>
    <w:p w14:paraId="31F72DEA" w14:textId="77777777" w:rsidR="0014031E" w:rsidRDefault="0014031E" w:rsidP="0014031E">
      <w:pPr>
        <w:rPr>
          <w:rFonts w:ascii="Ayuthaya" w:hAnsi="Ayuthaya" w:cs="Ayuthaya"/>
        </w:rPr>
      </w:pPr>
    </w:p>
    <w:p w14:paraId="72A93F6C" w14:textId="77777777" w:rsidR="0014031E" w:rsidRDefault="0014031E" w:rsidP="0014031E">
      <w:pPr>
        <w:rPr>
          <w:rFonts w:ascii="Ayuthaya" w:hAnsi="Ayuthaya" w:cs="Ayuthaya"/>
        </w:rPr>
      </w:pPr>
    </w:p>
    <w:p w14:paraId="61F31522" w14:textId="77777777" w:rsidR="0014031E" w:rsidRPr="00514769" w:rsidRDefault="0014031E" w:rsidP="0014031E">
      <w:pPr>
        <w:rPr>
          <w:rFonts w:ascii="Ayuthaya" w:hAnsi="Ayuthaya" w:cs="Ayuthaya"/>
          <w:u w:val="single"/>
        </w:rPr>
      </w:pPr>
    </w:p>
    <w:p w14:paraId="457E9FC7" w14:textId="77777777" w:rsidR="0014031E" w:rsidRDefault="0014031E" w:rsidP="003553AA">
      <w:pPr>
        <w:pStyle w:val="Header"/>
        <w:jc w:val="center"/>
        <w:rPr>
          <w:rFonts w:ascii="Comic Sans MS" w:hAnsi="Comic Sans MS"/>
          <w:b/>
        </w:rPr>
      </w:pPr>
    </w:p>
    <w:p w14:paraId="25C47ABF" w14:textId="77777777" w:rsidR="0014031E" w:rsidRDefault="0014031E" w:rsidP="003553AA">
      <w:pPr>
        <w:pStyle w:val="Header"/>
        <w:jc w:val="center"/>
        <w:rPr>
          <w:rFonts w:ascii="Comic Sans MS" w:hAnsi="Comic Sans MS"/>
          <w:b/>
        </w:rPr>
      </w:pPr>
    </w:p>
    <w:p w14:paraId="7DA5C8F9" w14:textId="77777777" w:rsidR="0014031E" w:rsidRDefault="0014031E" w:rsidP="003553AA">
      <w:pPr>
        <w:pStyle w:val="Header"/>
        <w:jc w:val="center"/>
        <w:rPr>
          <w:rFonts w:ascii="Comic Sans MS" w:hAnsi="Comic Sans MS"/>
          <w:b/>
        </w:rPr>
      </w:pPr>
    </w:p>
    <w:p w14:paraId="5C1C059F" w14:textId="77777777" w:rsidR="0014031E" w:rsidRDefault="0014031E" w:rsidP="003553AA">
      <w:pPr>
        <w:pStyle w:val="Header"/>
        <w:jc w:val="center"/>
        <w:rPr>
          <w:rFonts w:ascii="Comic Sans MS" w:hAnsi="Comic Sans MS"/>
          <w:b/>
        </w:rPr>
      </w:pPr>
    </w:p>
    <w:p w14:paraId="3A1086B2" w14:textId="77777777" w:rsidR="0014031E" w:rsidRDefault="0014031E" w:rsidP="003553AA">
      <w:pPr>
        <w:pStyle w:val="Header"/>
        <w:jc w:val="center"/>
        <w:rPr>
          <w:rFonts w:ascii="Comic Sans MS" w:hAnsi="Comic Sans MS"/>
          <w:b/>
        </w:rPr>
      </w:pPr>
    </w:p>
    <w:p w14:paraId="270C1DA7" w14:textId="77777777" w:rsidR="0014031E" w:rsidRDefault="0014031E" w:rsidP="003553AA">
      <w:pPr>
        <w:pStyle w:val="Header"/>
        <w:jc w:val="center"/>
        <w:rPr>
          <w:rFonts w:ascii="Comic Sans MS" w:hAnsi="Comic Sans MS"/>
          <w:b/>
        </w:rPr>
      </w:pPr>
    </w:p>
    <w:p w14:paraId="16DA51FB" w14:textId="77777777" w:rsidR="0014031E" w:rsidRDefault="0014031E" w:rsidP="003553AA">
      <w:pPr>
        <w:pStyle w:val="Header"/>
        <w:jc w:val="center"/>
        <w:rPr>
          <w:rFonts w:ascii="Comic Sans MS" w:hAnsi="Comic Sans MS"/>
          <w:b/>
        </w:rPr>
      </w:pPr>
    </w:p>
    <w:p w14:paraId="5087DA82" w14:textId="77777777" w:rsidR="0014031E" w:rsidRDefault="0014031E" w:rsidP="003553AA">
      <w:pPr>
        <w:pStyle w:val="Header"/>
        <w:jc w:val="center"/>
        <w:rPr>
          <w:rFonts w:ascii="Comic Sans MS" w:hAnsi="Comic Sans MS"/>
          <w:b/>
        </w:rPr>
      </w:pPr>
    </w:p>
    <w:p w14:paraId="06D67C48" w14:textId="77777777" w:rsidR="0014031E" w:rsidRDefault="0014031E" w:rsidP="003553AA">
      <w:pPr>
        <w:pStyle w:val="Header"/>
        <w:jc w:val="center"/>
        <w:rPr>
          <w:rFonts w:ascii="Comic Sans MS" w:hAnsi="Comic Sans MS"/>
          <w:b/>
        </w:rPr>
      </w:pPr>
    </w:p>
    <w:p w14:paraId="6D6A7B78" w14:textId="77777777" w:rsidR="0014031E" w:rsidRDefault="0014031E" w:rsidP="003553AA">
      <w:pPr>
        <w:pStyle w:val="Header"/>
        <w:jc w:val="center"/>
        <w:rPr>
          <w:rFonts w:ascii="Comic Sans MS" w:hAnsi="Comic Sans MS"/>
          <w:b/>
        </w:rPr>
      </w:pPr>
    </w:p>
    <w:p w14:paraId="290F95F8" w14:textId="77777777" w:rsidR="0014031E" w:rsidRDefault="0014031E" w:rsidP="003553AA">
      <w:pPr>
        <w:pStyle w:val="Header"/>
        <w:jc w:val="center"/>
        <w:rPr>
          <w:rFonts w:ascii="Comic Sans MS" w:hAnsi="Comic Sans MS"/>
          <w:b/>
        </w:rPr>
      </w:pPr>
    </w:p>
    <w:p w14:paraId="40578F7E" w14:textId="77777777" w:rsidR="00453B38" w:rsidRDefault="00453B38" w:rsidP="003553AA">
      <w:pPr>
        <w:pStyle w:val="Header"/>
        <w:jc w:val="center"/>
        <w:rPr>
          <w:rFonts w:ascii="Comic Sans MS" w:hAnsi="Comic Sans MS"/>
          <w:b/>
        </w:rPr>
      </w:pPr>
    </w:p>
    <w:p w14:paraId="7A28BD4C" w14:textId="77777777" w:rsidR="00453B38" w:rsidRDefault="00453B38" w:rsidP="003553AA">
      <w:pPr>
        <w:pStyle w:val="Header"/>
        <w:jc w:val="center"/>
        <w:rPr>
          <w:rFonts w:ascii="Comic Sans MS" w:hAnsi="Comic Sans MS"/>
          <w:b/>
        </w:rPr>
      </w:pPr>
    </w:p>
    <w:p w14:paraId="07F2F55D" w14:textId="77777777" w:rsidR="00453B38" w:rsidRDefault="00453B38" w:rsidP="003553AA">
      <w:pPr>
        <w:pStyle w:val="Header"/>
        <w:jc w:val="center"/>
        <w:rPr>
          <w:rFonts w:ascii="Comic Sans MS" w:hAnsi="Comic Sans MS"/>
          <w:b/>
        </w:rPr>
      </w:pPr>
    </w:p>
    <w:p w14:paraId="0EBBA1DE" w14:textId="77777777" w:rsidR="00453B38" w:rsidRDefault="00453B38" w:rsidP="003553AA">
      <w:pPr>
        <w:pStyle w:val="Header"/>
        <w:jc w:val="center"/>
        <w:rPr>
          <w:rFonts w:ascii="Comic Sans MS" w:hAnsi="Comic Sans MS"/>
          <w:b/>
        </w:rPr>
      </w:pPr>
    </w:p>
    <w:p w14:paraId="4F3D7426" w14:textId="77777777" w:rsidR="00453B38" w:rsidRDefault="00453B38" w:rsidP="003553AA">
      <w:pPr>
        <w:pStyle w:val="Header"/>
        <w:jc w:val="center"/>
        <w:rPr>
          <w:rFonts w:ascii="Comic Sans MS" w:hAnsi="Comic Sans MS"/>
          <w:b/>
        </w:rPr>
      </w:pPr>
    </w:p>
    <w:p w14:paraId="039DBFFB" w14:textId="77777777" w:rsidR="00453B38" w:rsidRDefault="00453B38" w:rsidP="003553AA">
      <w:pPr>
        <w:pStyle w:val="Header"/>
        <w:jc w:val="center"/>
        <w:rPr>
          <w:rFonts w:ascii="Comic Sans MS" w:hAnsi="Comic Sans MS"/>
          <w:b/>
        </w:rPr>
      </w:pPr>
    </w:p>
    <w:p w14:paraId="55DAC26B" w14:textId="77777777" w:rsidR="00453B38" w:rsidRDefault="00453B38" w:rsidP="003553AA">
      <w:pPr>
        <w:pStyle w:val="Header"/>
        <w:jc w:val="center"/>
        <w:rPr>
          <w:rFonts w:ascii="Comic Sans MS" w:hAnsi="Comic Sans MS"/>
          <w:b/>
        </w:rPr>
      </w:pPr>
    </w:p>
    <w:p w14:paraId="44617297" w14:textId="77777777" w:rsidR="00453B38" w:rsidRDefault="00453B38" w:rsidP="003553AA">
      <w:pPr>
        <w:pStyle w:val="Header"/>
        <w:jc w:val="center"/>
        <w:rPr>
          <w:rFonts w:ascii="Comic Sans MS" w:hAnsi="Comic Sans MS"/>
          <w:b/>
        </w:rPr>
      </w:pPr>
    </w:p>
    <w:p w14:paraId="6975DE06" w14:textId="77777777" w:rsidR="00453B38" w:rsidRDefault="00453B38" w:rsidP="003553AA">
      <w:pPr>
        <w:pStyle w:val="Header"/>
        <w:jc w:val="center"/>
        <w:rPr>
          <w:rFonts w:ascii="Comic Sans MS" w:hAnsi="Comic Sans MS"/>
          <w:b/>
        </w:rPr>
      </w:pPr>
    </w:p>
    <w:p w14:paraId="69D37DD8" w14:textId="77777777" w:rsidR="00453B38" w:rsidRDefault="00453B38" w:rsidP="003553AA">
      <w:pPr>
        <w:pStyle w:val="Header"/>
        <w:jc w:val="center"/>
        <w:rPr>
          <w:rFonts w:ascii="Comic Sans MS" w:hAnsi="Comic Sans MS"/>
          <w:b/>
        </w:rPr>
      </w:pPr>
    </w:p>
    <w:p w14:paraId="718FB65C" w14:textId="77777777" w:rsidR="00453B38" w:rsidRDefault="00453B38" w:rsidP="003553AA">
      <w:pPr>
        <w:pStyle w:val="Header"/>
        <w:jc w:val="center"/>
        <w:rPr>
          <w:rFonts w:ascii="Comic Sans MS" w:hAnsi="Comic Sans MS"/>
          <w:b/>
        </w:rPr>
      </w:pPr>
    </w:p>
    <w:p w14:paraId="3153E108" w14:textId="77777777" w:rsidR="00453B38" w:rsidRDefault="00453B38" w:rsidP="003553AA">
      <w:pPr>
        <w:pStyle w:val="Header"/>
        <w:jc w:val="center"/>
        <w:rPr>
          <w:rFonts w:ascii="Comic Sans MS" w:hAnsi="Comic Sans MS"/>
          <w:b/>
        </w:rPr>
      </w:pPr>
    </w:p>
    <w:p w14:paraId="79ECC240" w14:textId="77777777" w:rsidR="00453B38" w:rsidRDefault="00453B38" w:rsidP="003553AA">
      <w:pPr>
        <w:pStyle w:val="Header"/>
        <w:jc w:val="center"/>
        <w:rPr>
          <w:rFonts w:ascii="Comic Sans MS" w:hAnsi="Comic Sans MS"/>
          <w:b/>
        </w:rPr>
      </w:pPr>
    </w:p>
    <w:p w14:paraId="0E50166F" w14:textId="77777777" w:rsidR="00A25356" w:rsidRDefault="00A25356" w:rsidP="00A25356">
      <w:pPr>
        <w:rPr>
          <w:rFonts w:ascii="Comic Sans MS" w:eastAsia="Times New Roman" w:hAnsi="Comic Sans MS" w:cs="Times New Roman"/>
          <w:b/>
        </w:rPr>
      </w:pPr>
    </w:p>
    <w:p w14:paraId="0A822CE3" w14:textId="4B36BF27" w:rsidR="00453B38" w:rsidRPr="00453B38" w:rsidRDefault="00453B38" w:rsidP="00A25356">
      <w:pPr>
        <w:jc w:val="center"/>
        <w:rPr>
          <w:sz w:val="28"/>
        </w:rPr>
      </w:pPr>
      <w:r w:rsidRPr="00453B38">
        <w:rPr>
          <w:sz w:val="28"/>
        </w:rPr>
        <w:t>EDT 315.E Syllabus Addendum</w:t>
      </w:r>
    </w:p>
    <w:p w14:paraId="3F00B271" w14:textId="77777777" w:rsidR="00453B38" w:rsidRDefault="00453B38" w:rsidP="00A25356">
      <w:pPr>
        <w:jc w:val="center"/>
      </w:pPr>
      <w:r w:rsidRPr="00E27C8D">
        <w:rPr>
          <w:b/>
        </w:rPr>
        <w:t xml:space="preserve">Course Goals/Objectives/Outcomes:  Alignment of how the course meets state, institutional, and </w:t>
      </w:r>
      <w:r>
        <w:rPr>
          <w:b/>
        </w:rPr>
        <w:t xml:space="preserve">Specialized Professional Association </w:t>
      </w:r>
      <w:r w:rsidRPr="008A0DFD">
        <w:rPr>
          <w:b/>
          <w:bCs/>
          <w:color w:val="000000" w:themeColor="text1"/>
        </w:rPr>
        <w:t>[SPA]</w:t>
      </w:r>
      <w:r w:rsidRPr="008A0DFD">
        <w:rPr>
          <w:b/>
          <w:color w:val="000000" w:themeColor="text1"/>
        </w:rPr>
        <w:t xml:space="preserve"> </w:t>
      </w:r>
      <w:r w:rsidRPr="00E27C8D">
        <w:rPr>
          <w:b/>
        </w:rPr>
        <w:t>standards.</w:t>
      </w:r>
    </w:p>
    <w:tbl>
      <w:tblPr>
        <w:tblW w:w="3611" w:type="pct"/>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598"/>
        <w:gridCol w:w="1598"/>
        <w:gridCol w:w="1830"/>
      </w:tblGrid>
      <w:tr w:rsidR="00453B38" w:rsidRPr="00972021" w14:paraId="6EDD2736" w14:textId="77777777" w:rsidTr="004C7384">
        <w:trPr>
          <w:cantSplit/>
          <w:tblHeader/>
        </w:trPr>
        <w:tc>
          <w:tcPr>
            <w:tcW w:w="1117" w:type="pct"/>
            <w:shd w:val="clear" w:color="auto" w:fill="FFFF99"/>
          </w:tcPr>
          <w:p w14:paraId="18CA78D0" w14:textId="77777777" w:rsidR="00453B38" w:rsidRPr="00972021" w:rsidRDefault="00453B38" w:rsidP="004C7384">
            <w:pPr>
              <w:jc w:val="center"/>
              <w:rPr>
                <w:rFonts w:ascii="Arial" w:hAnsi="Arial" w:cs="Arial"/>
                <w:b/>
                <w:sz w:val="22"/>
                <w:szCs w:val="16"/>
              </w:rPr>
            </w:pPr>
            <w:r w:rsidRPr="00972021">
              <w:rPr>
                <w:rFonts w:ascii="Arial" w:hAnsi="Arial" w:cs="Arial"/>
                <w:b/>
                <w:sz w:val="22"/>
                <w:szCs w:val="16"/>
              </w:rPr>
              <w:t>OHIO TEACHER</w:t>
            </w:r>
          </w:p>
          <w:p w14:paraId="2A897C49" w14:textId="77777777" w:rsidR="00453B38" w:rsidRPr="00972021" w:rsidRDefault="00453B38" w:rsidP="004C7384">
            <w:pPr>
              <w:jc w:val="center"/>
              <w:rPr>
                <w:rFonts w:ascii="Arial" w:hAnsi="Arial" w:cs="Arial"/>
                <w:b/>
                <w:sz w:val="22"/>
                <w:szCs w:val="16"/>
              </w:rPr>
            </w:pPr>
            <w:r w:rsidRPr="00972021">
              <w:rPr>
                <w:rFonts w:ascii="Arial" w:hAnsi="Arial" w:cs="Arial"/>
                <w:b/>
                <w:sz w:val="22"/>
                <w:szCs w:val="16"/>
              </w:rPr>
              <w:t>STANDARDS</w:t>
            </w:r>
          </w:p>
        </w:tc>
        <w:tc>
          <w:tcPr>
            <w:tcW w:w="1566" w:type="pct"/>
            <w:shd w:val="clear" w:color="auto" w:fill="FFFF99"/>
          </w:tcPr>
          <w:p w14:paraId="7771C340" w14:textId="77777777" w:rsidR="00453B38" w:rsidRPr="00972021" w:rsidRDefault="00453B38" w:rsidP="004C7384">
            <w:pPr>
              <w:jc w:val="center"/>
              <w:rPr>
                <w:rFonts w:ascii="Arial" w:hAnsi="Arial" w:cs="Arial"/>
                <w:b/>
                <w:sz w:val="22"/>
                <w:szCs w:val="16"/>
              </w:rPr>
            </w:pPr>
            <w:r w:rsidRPr="00972021">
              <w:rPr>
                <w:rFonts w:ascii="Arial" w:hAnsi="Arial" w:cs="Arial"/>
                <w:b/>
                <w:sz w:val="22"/>
                <w:szCs w:val="16"/>
              </w:rPr>
              <w:t>MIAMI UNIVERSITY</w:t>
            </w:r>
          </w:p>
          <w:p w14:paraId="625C5A12" w14:textId="77777777" w:rsidR="00453B38" w:rsidRPr="00972021" w:rsidRDefault="00453B38" w:rsidP="004C7384">
            <w:pPr>
              <w:jc w:val="center"/>
              <w:rPr>
                <w:rFonts w:ascii="Arial" w:hAnsi="Arial" w:cs="Arial"/>
                <w:b/>
                <w:sz w:val="22"/>
                <w:szCs w:val="16"/>
              </w:rPr>
            </w:pPr>
            <w:r w:rsidRPr="00972021">
              <w:rPr>
                <w:rFonts w:ascii="Arial" w:hAnsi="Arial" w:cs="Arial"/>
                <w:b/>
                <w:sz w:val="22"/>
                <w:szCs w:val="16"/>
              </w:rPr>
              <w:t>STANDARDS</w:t>
            </w:r>
          </w:p>
        </w:tc>
        <w:tc>
          <w:tcPr>
            <w:tcW w:w="1159" w:type="pct"/>
            <w:shd w:val="clear" w:color="auto" w:fill="FFFF99"/>
          </w:tcPr>
          <w:p w14:paraId="0BF84D11" w14:textId="77777777" w:rsidR="00453B38" w:rsidRPr="00972021" w:rsidRDefault="00453B38" w:rsidP="004C7384">
            <w:pPr>
              <w:jc w:val="center"/>
              <w:rPr>
                <w:rFonts w:ascii="Arial" w:hAnsi="Arial" w:cs="Arial"/>
                <w:b/>
                <w:sz w:val="22"/>
                <w:szCs w:val="16"/>
              </w:rPr>
            </w:pPr>
            <w:r w:rsidRPr="00972021">
              <w:rPr>
                <w:rFonts w:ascii="Arial" w:hAnsi="Arial" w:cs="Arial"/>
                <w:b/>
                <w:sz w:val="22"/>
                <w:szCs w:val="16"/>
              </w:rPr>
              <w:t>SPA</w:t>
            </w:r>
          </w:p>
          <w:p w14:paraId="4FB14790" w14:textId="77777777" w:rsidR="00453B38" w:rsidRPr="00972021" w:rsidRDefault="00453B38" w:rsidP="004C7384">
            <w:pPr>
              <w:jc w:val="center"/>
              <w:rPr>
                <w:rFonts w:ascii="Arial" w:hAnsi="Arial" w:cs="Arial"/>
                <w:b/>
                <w:sz w:val="22"/>
                <w:szCs w:val="16"/>
              </w:rPr>
            </w:pPr>
            <w:r w:rsidRPr="00972021">
              <w:rPr>
                <w:rFonts w:ascii="Arial" w:hAnsi="Arial" w:cs="Arial"/>
                <w:b/>
                <w:sz w:val="22"/>
                <w:szCs w:val="16"/>
              </w:rPr>
              <w:t>STANDARDS</w:t>
            </w:r>
          </w:p>
        </w:tc>
        <w:tc>
          <w:tcPr>
            <w:tcW w:w="1158" w:type="pct"/>
            <w:shd w:val="clear" w:color="auto" w:fill="FFFF99"/>
          </w:tcPr>
          <w:p w14:paraId="7F22A33C" w14:textId="0EB099ED" w:rsidR="00453B38" w:rsidRPr="00972021" w:rsidRDefault="00453B38" w:rsidP="004C7384">
            <w:pPr>
              <w:jc w:val="center"/>
              <w:rPr>
                <w:rFonts w:ascii="Arial" w:hAnsi="Arial" w:cs="Arial"/>
                <w:b/>
                <w:sz w:val="22"/>
                <w:szCs w:val="16"/>
              </w:rPr>
            </w:pPr>
            <w:r w:rsidRPr="00972021">
              <w:rPr>
                <w:rFonts w:ascii="Arial" w:hAnsi="Arial" w:cs="Arial"/>
                <w:b/>
                <w:sz w:val="22"/>
                <w:szCs w:val="16"/>
              </w:rPr>
              <w:t>ASSIGNMENTS</w:t>
            </w:r>
          </w:p>
        </w:tc>
      </w:tr>
      <w:tr w:rsidR="00453B38" w:rsidRPr="00972021" w14:paraId="294C5D7D" w14:textId="77777777" w:rsidTr="004C7384">
        <w:trPr>
          <w:cantSplit/>
        </w:trPr>
        <w:tc>
          <w:tcPr>
            <w:tcW w:w="1117" w:type="pct"/>
            <w:tcBorders>
              <w:bottom w:val="single" w:sz="4" w:space="0" w:color="auto"/>
            </w:tcBorders>
          </w:tcPr>
          <w:p w14:paraId="35362A8B"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1.1</w:t>
            </w:r>
          </w:p>
          <w:p w14:paraId="7A0AEDEF"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understand how and when students develop and gain knowledge, acquire skills and develop behaviors for learning.</w:t>
            </w:r>
          </w:p>
        </w:tc>
        <w:tc>
          <w:tcPr>
            <w:tcW w:w="1566" w:type="pct"/>
            <w:tcBorders>
              <w:bottom w:val="single" w:sz="4" w:space="0" w:color="auto"/>
            </w:tcBorders>
          </w:tcPr>
          <w:p w14:paraId="1056E90E"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2d.</w:t>
            </w:r>
            <w:r w:rsidRPr="00972021">
              <w:rPr>
                <w:rFonts w:ascii="Arial Narrow" w:hAnsi="Arial Narrow" w:cs="Arial"/>
                <w:sz w:val="16"/>
                <w:szCs w:val="16"/>
              </w:rPr>
              <w:tab/>
              <w:t>Demonstrates familiarity with relevant aspects of students’ background knowledge and experiences and varies instruction based on students’ interests, aspirations, personal and curriculum dispositions, and needs.</w:t>
            </w:r>
          </w:p>
          <w:p w14:paraId="7137820B" w14:textId="77777777" w:rsidR="00453B38" w:rsidRPr="00972021" w:rsidRDefault="00453B38" w:rsidP="004C7384">
            <w:pPr>
              <w:rPr>
                <w:rFonts w:ascii="Arial" w:hAnsi="Arial" w:cs="Arial"/>
                <w:b/>
                <w:sz w:val="16"/>
                <w:szCs w:val="16"/>
              </w:rPr>
            </w:pPr>
          </w:p>
        </w:tc>
        <w:tc>
          <w:tcPr>
            <w:tcW w:w="1159" w:type="pct"/>
            <w:tcBorders>
              <w:bottom w:val="single" w:sz="4" w:space="0" w:color="auto"/>
            </w:tcBorders>
          </w:tcPr>
          <w:p w14:paraId="7984D688"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1a: Knowing and understanding young children's characteristics and needs.</w:t>
            </w:r>
          </w:p>
          <w:p w14:paraId="78270707"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1b: Knowing and understanding the multiple influences on development and leaning.</w:t>
            </w:r>
          </w:p>
          <w:p w14:paraId="0C459FD7" w14:textId="77777777" w:rsidR="00453B38" w:rsidRPr="00972021" w:rsidRDefault="00453B38" w:rsidP="004C7384">
            <w:pPr>
              <w:tabs>
                <w:tab w:val="left" w:pos="360"/>
              </w:tabs>
              <w:ind w:left="360" w:hanging="360"/>
              <w:rPr>
                <w:rFonts w:ascii="Arial" w:hAnsi="Arial" w:cs="Arial"/>
                <w:b/>
                <w:sz w:val="16"/>
                <w:szCs w:val="16"/>
              </w:rPr>
            </w:pPr>
          </w:p>
          <w:p w14:paraId="6611BE2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51B940E6" w14:textId="77777777" w:rsidR="00453B38" w:rsidRPr="00972021" w:rsidRDefault="00453B38" w:rsidP="004C7384">
            <w:pPr>
              <w:tabs>
                <w:tab w:val="left" w:pos="360"/>
              </w:tabs>
              <w:ind w:left="360" w:hanging="360"/>
              <w:rPr>
                <w:rFonts w:ascii="Arial" w:hAnsi="Arial" w:cs="Arial"/>
                <w:b/>
                <w:sz w:val="16"/>
                <w:szCs w:val="16"/>
              </w:rPr>
            </w:pPr>
          </w:p>
        </w:tc>
        <w:tc>
          <w:tcPr>
            <w:tcW w:w="1158" w:type="pct"/>
            <w:tcBorders>
              <w:bottom w:val="single" w:sz="4" w:space="0" w:color="auto"/>
            </w:tcBorders>
          </w:tcPr>
          <w:p w14:paraId="4AFBAA1F" w14:textId="280DCFCC" w:rsidR="00453B38" w:rsidRPr="00972021" w:rsidRDefault="00453B38" w:rsidP="00453B38">
            <w:pPr>
              <w:tabs>
                <w:tab w:val="left" w:pos="360"/>
              </w:tabs>
              <w:rPr>
                <w:rFonts w:ascii="Arial" w:hAnsi="Arial" w:cs="Arial"/>
                <w:b/>
                <w:sz w:val="16"/>
                <w:szCs w:val="16"/>
              </w:rPr>
            </w:pPr>
          </w:p>
          <w:p w14:paraId="33BA36B0" w14:textId="77777777" w:rsidR="00453B38" w:rsidRPr="00972021" w:rsidRDefault="00453B38" w:rsidP="004C7384">
            <w:pPr>
              <w:tabs>
                <w:tab w:val="left" w:pos="360"/>
              </w:tabs>
              <w:ind w:left="360" w:hanging="360"/>
              <w:rPr>
                <w:rFonts w:ascii="Arial" w:hAnsi="Arial" w:cs="Arial"/>
                <w:b/>
                <w:sz w:val="16"/>
                <w:szCs w:val="16"/>
              </w:rPr>
            </w:pPr>
          </w:p>
          <w:p w14:paraId="09D0C619" w14:textId="34E98F84"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Field lesson plan</w:t>
            </w:r>
          </w:p>
        </w:tc>
      </w:tr>
      <w:tr w:rsidR="00453B38" w:rsidRPr="00972021" w14:paraId="2D77519D" w14:textId="77777777" w:rsidTr="004C7384">
        <w:trPr>
          <w:cantSplit/>
        </w:trPr>
        <w:tc>
          <w:tcPr>
            <w:tcW w:w="1117" w:type="pct"/>
          </w:tcPr>
          <w:p w14:paraId="71AB44EC" w14:textId="77777777" w:rsidR="00453B38" w:rsidRPr="00972021" w:rsidRDefault="00453B38" w:rsidP="004C7384">
            <w:pPr>
              <w:rPr>
                <w:rFonts w:ascii="Arial Narrow" w:hAnsi="Arial Narrow" w:cs="Arial"/>
                <w:b/>
                <w:sz w:val="16"/>
                <w:szCs w:val="16"/>
              </w:rPr>
            </w:pPr>
            <w:bookmarkStart w:id="0" w:name="_GoBack"/>
            <w:bookmarkEnd w:id="0"/>
            <w:r w:rsidRPr="00972021">
              <w:rPr>
                <w:rFonts w:ascii="Arial Narrow" w:hAnsi="Arial Narrow" w:cs="Arial"/>
                <w:b/>
                <w:sz w:val="16"/>
                <w:szCs w:val="16"/>
              </w:rPr>
              <w:t xml:space="preserve">1.2 </w:t>
            </w:r>
          </w:p>
          <w:p w14:paraId="527FFAA2"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understand what students know and are able to do, and use this knowledge to meet the needs of all students.</w:t>
            </w:r>
          </w:p>
        </w:tc>
        <w:tc>
          <w:tcPr>
            <w:tcW w:w="1566" w:type="pct"/>
          </w:tcPr>
          <w:p w14:paraId="12BEFE15" w14:textId="77777777" w:rsidR="00453B38" w:rsidRPr="00972021" w:rsidRDefault="00453B38" w:rsidP="004C7384">
            <w:pPr>
              <w:tabs>
                <w:tab w:val="left" w:pos="360"/>
              </w:tabs>
              <w:ind w:left="360" w:hanging="360"/>
              <w:rPr>
                <w:rFonts w:ascii="Arial Narrow" w:hAnsi="Arial Narrow" w:cs="Arial"/>
                <w:b/>
                <w:sz w:val="16"/>
                <w:szCs w:val="16"/>
              </w:rPr>
            </w:pPr>
            <w:r w:rsidRPr="00972021">
              <w:rPr>
                <w:rFonts w:ascii="Arial Narrow" w:hAnsi="Arial Narrow" w:cs="Arial"/>
                <w:b/>
                <w:sz w:val="16"/>
                <w:szCs w:val="16"/>
              </w:rPr>
              <w:t>1c.</w:t>
            </w:r>
            <w:r w:rsidRPr="00972021">
              <w:rPr>
                <w:rFonts w:ascii="Arial Narrow" w:hAnsi="Arial Narrow" w:cs="Arial"/>
                <w:sz w:val="16"/>
                <w:szCs w:val="16"/>
              </w:rPr>
              <w:tab/>
              <w:t>Makes content knowledge comprehensible to students.</w:t>
            </w:r>
          </w:p>
          <w:p w14:paraId="44262E51"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2b.</w:t>
            </w:r>
            <w:r w:rsidRPr="00972021">
              <w:rPr>
                <w:rFonts w:ascii="Arial Narrow" w:hAnsi="Arial Narrow" w:cs="Arial"/>
                <w:sz w:val="16"/>
                <w:szCs w:val="16"/>
              </w:rPr>
              <w:tab/>
              <w:t xml:space="preserve">Demonstrates an appreciation and understanding of exceptionalities.  </w:t>
            </w:r>
          </w:p>
          <w:p w14:paraId="07CBA63B"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2d.</w:t>
            </w:r>
            <w:r w:rsidRPr="00972021">
              <w:rPr>
                <w:rFonts w:ascii="Arial Narrow" w:hAnsi="Arial Narrow" w:cs="Arial"/>
                <w:sz w:val="16"/>
                <w:szCs w:val="16"/>
              </w:rPr>
              <w:tab/>
              <w:t>Demonstrates familiarity with relevant aspects of students’ background knowledge and experiences and varies instruction based on students’ interests, aspirations, personal and curriculum dispositions, and needs.</w:t>
            </w:r>
          </w:p>
          <w:p w14:paraId="2AB4DFE1" w14:textId="77777777" w:rsidR="00453B38" w:rsidRPr="00972021" w:rsidRDefault="00453B38" w:rsidP="004C7384">
            <w:pPr>
              <w:rPr>
                <w:rFonts w:ascii="Arial" w:hAnsi="Arial" w:cs="Arial"/>
                <w:b/>
                <w:sz w:val="16"/>
                <w:szCs w:val="16"/>
              </w:rPr>
            </w:pPr>
          </w:p>
        </w:tc>
        <w:tc>
          <w:tcPr>
            <w:tcW w:w="1159" w:type="pct"/>
          </w:tcPr>
          <w:p w14:paraId="77FD8849"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1a: Knowing and understanding young children's characteristics and needs.</w:t>
            </w:r>
          </w:p>
          <w:p w14:paraId="546258A5" w14:textId="77777777" w:rsidR="00453B38" w:rsidRPr="00972021" w:rsidRDefault="00453B38" w:rsidP="004C7384">
            <w:pPr>
              <w:tabs>
                <w:tab w:val="left" w:pos="360"/>
              </w:tabs>
              <w:ind w:left="360" w:hanging="360"/>
              <w:rPr>
                <w:rFonts w:ascii="Arial" w:hAnsi="Arial" w:cs="Arial"/>
                <w:b/>
                <w:sz w:val="16"/>
                <w:szCs w:val="16"/>
              </w:rPr>
            </w:pPr>
          </w:p>
          <w:p w14:paraId="5BEFA328"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1b: Knowing and understanding the multiple influences on development and leaning.</w:t>
            </w:r>
          </w:p>
          <w:p w14:paraId="135320FB" w14:textId="77777777" w:rsidR="00453B38" w:rsidRPr="00972021" w:rsidRDefault="00453B38" w:rsidP="004C7384">
            <w:pPr>
              <w:tabs>
                <w:tab w:val="left" w:pos="360"/>
              </w:tabs>
              <w:ind w:left="360" w:hanging="360"/>
              <w:rPr>
                <w:rFonts w:ascii="Arial" w:hAnsi="Arial" w:cs="Arial"/>
                <w:b/>
                <w:sz w:val="16"/>
                <w:szCs w:val="16"/>
              </w:rPr>
            </w:pPr>
          </w:p>
          <w:p w14:paraId="772502C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61E8F5C5" w14:textId="77777777" w:rsidR="00453B38" w:rsidRPr="00972021" w:rsidRDefault="00453B38" w:rsidP="004C7384">
            <w:pPr>
              <w:tabs>
                <w:tab w:val="left" w:pos="360"/>
              </w:tabs>
              <w:ind w:left="360" w:hanging="360"/>
              <w:rPr>
                <w:rFonts w:ascii="Arial" w:hAnsi="Arial" w:cs="Arial"/>
                <w:b/>
                <w:sz w:val="16"/>
                <w:szCs w:val="16"/>
              </w:rPr>
            </w:pPr>
          </w:p>
          <w:p w14:paraId="4129601B"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2a: Knowing about and understanding family and community characteristics.</w:t>
            </w:r>
          </w:p>
          <w:p w14:paraId="6B58C7F8" w14:textId="77777777" w:rsidR="00453B38" w:rsidRPr="00972021" w:rsidRDefault="00453B38" w:rsidP="004C7384">
            <w:pPr>
              <w:tabs>
                <w:tab w:val="left" w:pos="360"/>
              </w:tabs>
              <w:ind w:left="360" w:hanging="360"/>
              <w:rPr>
                <w:rFonts w:ascii="Arial" w:hAnsi="Arial" w:cs="Arial"/>
                <w:b/>
                <w:sz w:val="16"/>
                <w:szCs w:val="16"/>
              </w:rPr>
            </w:pPr>
          </w:p>
          <w:p w14:paraId="47FC5EF8"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37D41CE5"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4ED3F38D" w14:textId="77777777" w:rsidR="00453B38" w:rsidRPr="00972021" w:rsidRDefault="00453B38" w:rsidP="004C7384">
            <w:pPr>
              <w:rPr>
                <w:rFonts w:ascii="Arial" w:hAnsi="Arial" w:cs="Arial"/>
                <w:b/>
                <w:sz w:val="16"/>
                <w:szCs w:val="16"/>
              </w:rPr>
            </w:pPr>
          </w:p>
          <w:p w14:paraId="343341FD" w14:textId="7F337C96" w:rsidR="00453B38" w:rsidRDefault="00453B38" w:rsidP="004C7384">
            <w:r w:rsidRPr="00972021">
              <w:rPr>
                <w:rFonts w:ascii="Arial" w:hAnsi="Arial" w:cs="Arial"/>
                <w:b/>
                <w:sz w:val="16"/>
                <w:szCs w:val="16"/>
              </w:rPr>
              <w:t>Field lesson plan</w:t>
            </w:r>
          </w:p>
        </w:tc>
      </w:tr>
      <w:tr w:rsidR="00453B38" w:rsidRPr="00972021" w14:paraId="2EAFFB98" w14:textId="77777777" w:rsidTr="004C7384">
        <w:trPr>
          <w:cantSplit/>
        </w:trPr>
        <w:tc>
          <w:tcPr>
            <w:tcW w:w="1117" w:type="pct"/>
          </w:tcPr>
          <w:p w14:paraId="5582D18B"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1.3</w:t>
            </w:r>
          </w:p>
          <w:p w14:paraId="16ADB5B6"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expect that all students will achieve to their full potential.</w:t>
            </w:r>
          </w:p>
        </w:tc>
        <w:tc>
          <w:tcPr>
            <w:tcW w:w="1566" w:type="pct"/>
          </w:tcPr>
          <w:p w14:paraId="2120D665"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3c.</w:t>
            </w:r>
            <w:r w:rsidRPr="00972021">
              <w:rPr>
                <w:rFonts w:ascii="Arial Narrow" w:hAnsi="Arial Narrow" w:cs="Arial"/>
                <w:sz w:val="16"/>
                <w:szCs w:val="16"/>
              </w:rPr>
              <w:tab/>
              <w:t>Communicates challenging learning expectations to each student.</w:t>
            </w:r>
          </w:p>
          <w:p w14:paraId="03CD9AEA" w14:textId="77777777" w:rsidR="00453B38" w:rsidRPr="00972021" w:rsidRDefault="00453B38" w:rsidP="004C7384">
            <w:pPr>
              <w:pStyle w:val="BodyTextIndent"/>
              <w:tabs>
                <w:tab w:val="left" w:pos="360"/>
              </w:tabs>
              <w:ind w:hanging="360"/>
              <w:rPr>
                <w:rFonts w:ascii="Arial Narrow" w:hAnsi="Arial Narrow" w:cs="Arial"/>
                <w:sz w:val="16"/>
                <w:szCs w:val="16"/>
              </w:rPr>
            </w:pPr>
            <w:r w:rsidRPr="00972021">
              <w:rPr>
                <w:rFonts w:ascii="Arial Narrow" w:hAnsi="Arial Narrow" w:cs="Arial"/>
                <w:b/>
                <w:sz w:val="16"/>
                <w:szCs w:val="16"/>
              </w:rPr>
              <w:t>3d.</w:t>
            </w:r>
            <w:r w:rsidRPr="00972021">
              <w:rPr>
                <w:rFonts w:ascii="Arial Narrow" w:hAnsi="Arial Narrow" w:cs="Arial"/>
                <w:sz w:val="16"/>
                <w:szCs w:val="16"/>
              </w:rPr>
              <w:tab/>
              <w:t>Establishes and maintains consistent standards of classroom behavior.</w:t>
            </w:r>
          </w:p>
          <w:p w14:paraId="01BCBBA8"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4c.</w:t>
            </w:r>
            <w:r w:rsidRPr="00972021">
              <w:rPr>
                <w:rFonts w:ascii="Arial Narrow" w:hAnsi="Arial Narrow" w:cs="Arial"/>
                <w:sz w:val="16"/>
                <w:szCs w:val="16"/>
              </w:rPr>
              <w:tab/>
              <w:t>Clearly communicates challenging learning expectations and procedures to the students.</w:t>
            </w:r>
          </w:p>
          <w:p w14:paraId="4077DBC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4d.</w:t>
            </w:r>
            <w:r w:rsidRPr="00972021">
              <w:rPr>
                <w:rFonts w:ascii="Arial Narrow" w:hAnsi="Arial Narrow" w:cs="Arial"/>
                <w:sz w:val="16"/>
                <w:szCs w:val="16"/>
              </w:rPr>
              <w:tab/>
              <w:t>Encourages students to extend their thinking.</w:t>
            </w:r>
          </w:p>
          <w:p w14:paraId="5137EAB1" w14:textId="77777777" w:rsidR="00453B38" w:rsidRPr="00972021" w:rsidRDefault="00453B38" w:rsidP="004C7384">
            <w:pPr>
              <w:rPr>
                <w:rFonts w:ascii="Arial" w:hAnsi="Arial" w:cs="Arial"/>
                <w:b/>
                <w:sz w:val="16"/>
                <w:szCs w:val="16"/>
              </w:rPr>
            </w:pPr>
          </w:p>
        </w:tc>
        <w:tc>
          <w:tcPr>
            <w:tcW w:w="1159" w:type="pct"/>
          </w:tcPr>
          <w:p w14:paraId="69336104"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731DB2B0" w14:textId="77777777" w:rsidR="00453B38" w:rsidRPr="00972021" w:rsidRDefault="00453B38" w:rsidP="004C7384">
            <w:pPr>
              <w:tabs>
                <w:tab w:val="left" w:pos="360"/>
              </w:tabs>
              <w:ind w:left="360" w:hanging="360"/>
              <w:rPr>
                <w:rFonts w:ascii="Arial" w:hAnsi="Arial" w:cs="Arial"/>
                <w:b/>
                <w:sz w:val="16"/>
                <w:szCs w:val="16"/>
              </w:rPr>
            </w:pPr>
          </w:p>
          <w:p w14:paraId="555CFAC7"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4d: Building meaningful curriculum.</w:t>
            </w:r>
          </w:p>
        </w:tc>
        <w:tc>
          <w:tcPr>
            <w:tcW w:w="1158" w:type="pct"/>
          </w:tcPr>
          <w:p w14:paraId="02DD0B4D" w14:textId="77777777" w:rsidR="00453B38" w:rsidRPr="00972021" w:rsidRDefault="00453B38" w:rsidP="004C7384">
            <w:pPr>
              <w:rPr>
                <w:rFonts w:ascii="Arial" w:hAnsi="Arial" w:cs="Arial"/>
                <w:b/>
                <w:sz w:val="16"/>
                <w:szCs w:val="16"/>
              </w:rPr>
            </w:pPr>
          </w:p>
          <w:p w14:paraId="750728AA" w14:textId="753F8B30" w:rsidR="00453B38" w:rsidRDefault="00453B38" w:rsidP="004C7384">
            <w:r w:rsidRPr="00972021">
              <w:rPr>
                <w:rFonts w:ascii="Arial" w:hAnsi="Arial" w:cs="Arial"/>
                <w:b/>
                <w:sz w:val="16"/>
                <w:szCs w:val="16"/>
              </w:rPr>
              <w:t>Field lesson plan</w:t>
            </w:r>
          </w:p>
        </w:tc>
      </w:tr>
      <w:tr w:rsidR="00453B38" w:rsidRPr="00972021" w14:paraId="44532C93" w14:textId="77777777" w:rsidTr="004C7384">
        <w:trPr>
          <w:cantSplit/>
        </w:trPr>
        <w:tc>
          <w:tcPr>
            <w:tcW w:w="1117" w:type="pct"/>
          </w:tcPr>
          <w:p w14:paraId="3053CE1C"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1.4</w:t>
            </w:r>
          </w:p>
          <w:p w14:paraId="1A16E47C"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model respect for students’ diverse cultures, language skills and experiences.</w:t>
            </w:r>
          </w:p>
        </w:tc>
        <w:tc>
          <w:tcPr>
            <w:tcW w:w="1566" w:type="pct"/>
          </w:tcPr>
          <w:p w14:paraId="7B483A7E"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2a</w:t>
            </w:r>
            <w:r w:rsidRPr="00972021">
              <w:rPr>
                <w:rFonts w:ascii="Arial Narrow" w:hAnsi="Arial Narrow" w:cs="Arial"/>
                <w:sz w:val="16"/>
                <w:szCs w:val="16"/>
              </w:rPr>
              <w:t>.</w:t>
            </w:r>
            <w:r w:rsidRPr="00972021">
              <w:rPr>
                <w:rFonts w:ascii="Arial Narrow" w:hAnsi="Arial Narrow" w:cs="Arial"/>
                <w:sz w:val="16"/>
                <w:szCs w:val="16"/>
              </w:rPr>
              <w:tab/>
              <w:t>Shows a sensitivity to cultural and individual differences.</w:t>
            </w:r>
          </w:p>
          <w:p w14:paraId="1CF8DEA0" w14:textId="77777777" w:rsidR="00453B38" w:rsidRPr="00972021" w:rsidRDefault="00453B38" w:rsidP="004C7384">
            <w:pPr>
              <w:rPr>
                <w:rFonts w:ascii="Arial" w:hAnsi="Arial" w:cs="Arial"/>
                <w:b/>
                <w:sz w:val="16"/>
                <w:szCs w:val="16"/>
              </w:rPr>
            </w:pPr>
          </w:p>
        </w:tc>
        <w:tc>
          <w:tcPr>
            <w:tcW w:w="1159" w:type="pct"/>
          </w:tcPr>
          <w:p w14:paraId="12815481"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06938B12" w14:textId="77777777" w:rsidR="00453B38" w:rsidRPr="00972021" w:rsidRDefault="00453B38" w:rsidP="004C7384">
            <w:pPr>
              <w:tabs>
                <w:tab w:val="left" w:pos="360"/>
              </w:tabs>
              <w:rPr>
                <w:rFonts w:ascii="Arial" w:hAnsi="Arial" w:cs="Arial"/>
                <w:b/>
                <w:sz w:val="16"/>
                <w:szCs w:val="16"/>
              </w:rPr>
            </w:pPr>
          </w:p>
          <w:p w14:paraId="654AD979"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4a: Connecting with children and families.</w:t>
            </w:r>
          </w:p>
          <w:p w14:paraId="0385F00C" w14:textId="77777777" w:rsidR="00453B38" w:rsidRPr="00972021" w:rsidRDefault="00453B38" w:rsidP="004C7384">
            <w:pPr>
              <w:tabs>
                <w:tab w:val="left" w:pos="360"/>
              </w:tabs>
              <w:ind w:left="360" w:hanging="360"/>
              <w:rPr>
                <w:rFonts w:ascii="Arial" w:hAnsi="Arial" w:cs="Arial"/>
                <w:b/>
                <w:sz w:val="16"/>
                <w:szCs w:val="16"/>
              </w:rPr>
            </w:pPr>
          </w:p>
          <w:p w14:paraId="44569DD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49F29574"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4314AA1E" w14:textId="77777777" w:rsidR="00453B38" w:rsidRPr="00972021" w:rsidRDefault="00453B38" w:rsidP="004C7384">
            <w:pPr>
              <w:rPr>
                <w:rFonts w:ascii="Arial" w:hAnsi="Arial" w:cs="Arial"/>
                <w:b/>
                <w:sz w:val="16"/>
                <w:szCs w:val="16"/>
              </w:rPr>
            </w:pPr>
          </w:p>
          <w:p w14:paraId="21CBA4A7" w14:textId="77777777" w:rsidR="00453B38"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Field lesson plans</w:t>
            </w:r>
          </w:p>
          <w:p w14:paraId="1C786A05" w14:textId="77777777" w:rsidR="00453B38" w:rsidRDefault="00453B38" w:rsidP="004C7384">
            <w:pPr>
              <w:tabs>
                <w:tab w:val="left" w:pos="360"/>
              </w:tabs>
              <w:ind w:left="360" w:hanging="360"/>
              <w:rPr>
                <w:rFonts w:ascii="Arial" w:hAnsi="Arial" w:cs="Arial"/>
                <w:b/>
                <w:sz w:val="16"/>
                <w:szCs w:val="16"/>
              </w:rPr>
            </w:pPr>
          </w:p>
          <w:p w14:paraId="48DEB274" w14:textId="77777777" w:rsidR="00453B38" w:rsidRDefault="00453B38" w:rsidP="00453B38">
            <w:pPr>
              <w:tabs>
                <w:tab w:val="left" w:pos="360"/>
              </w:tabs>
              <w:ind w:left="360" w:hanging="360"/>
              <w:rPr>
                <w:rFonts w:ascii="Arial" w:hAnsi="Arial" w:cs="Arial"/>
                <w:b/>
                <w:sz w:val="16"/>
                <w:szCs w:val="16"/>
              </w:rPr>
            </w:pPr>
            <w:r>
              <w:rPr>
                <w:rFonts w:ascii="Arial" w:hAnsi="Arial" w:cs="Arial"/>
                <w:b/>
                <w:sz w:val="16"/>
                <w:szCs w:val="16"/>
              </w:rPr>
              <w:t>International literature activity</w:t>
            </w:r>
          </w:p>
          <w:p w14:paraId="623348D5" w14:textId="77777777" w:rsidR="00453B38" w:rsidRDefault="00453B38" w:rsidP="00453B38">
            <w:pPr>
              <w:tabs>
                <w:tab w:val="left" w:pos="360"/>
              </w:tabs>
              <w:ind w:left="360" w:hanging="360"/>
              <w:rPr>
                <w:rFonts w:ascii="Arial" w:hAnsi="Arial" w:cs="Arial"/>
                <w:b/>
                <w:sz w:val="16"/>
                <w:szCs w:val="16"/>
              </w:rPr>
            </w:pPr>
          </w:p>
          <w:p w14:paraId="0ACF0DDA" w14:textId="647E0E7C" w:rsidR="00453B38" w:rsidRPr="00972021" w:rsidRDefault="00453B38" w:rsidP="00453B38">
            <w:pPr>
              <w:tabs>
                <w:tab w:val="left" w:pos="360"/>
              </w:tabs>
              <w:ind w:left="360" w:hanging="360"/>
              <w:rPr>
                <w:rFonts w:ascii="Arial" w:hAnsi="Arial" w:cs="Arial"/>
                <w:b/>
                <w:sz w:val="16"/>
                <w:szCs w:val="16"/>
              </w:rPr>
            </w:pPr>
            <w:r>
              <w:rPr>
                <w:rFonts w:ascii="Arial" w:hAnsi="Arial" w:cs="Arial"/>
                <w:b/>
                <w:sz w:val="16"/>
                <w:szCs w:val="16"/>
              </w:rPr>
              <w:t>Contemporary realistic fiction assignments</w:t>
            </w:r>
          </w:p>
        </w:tc>
      </w:tr>
      <w:tr w:rsidR="00453B38" w:rsidRPr="00972021" w14:paraId="30638AD9" w14:textId="77777777" w:rsidTr="004C7384">
        <w:trPr>
          <w:cantSplit/>
        </w:trPr>
        <w:tc>
          <w:tcPr>
            <w:tcW w:w="1117" w:type="pct"/>
          </w:tcPr>
          <w:p w14:paraId="45E1EF13" w14:textId="2270F352"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1.5</w:t>
            </w:r>
          </w:p>
          <w:p w14:paraId="079D866B"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recognize characteristics of gifted students and students with disabilities in order to assist in appropriate identification,   instruction, and intervention.</w:t>
            </w:r>
          </w:p>
        </w:tc>
        <w:tc>
          <w:tcPr>
            <w:tcW w:w="1566" w:type="pct"/>
          </w:tcPr>
          <w:p w14:paraId="413A7A88"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2b.</w:t>
            </w:r>
            <w:r w:rsidRPr="00972021">
              <w:rPr>
                <w:rFonts w:ascii="Arial Narrow" w:hAnsi="Arial Narrow" w:cs="Arial"/>
                <w:sz w:val="16"/>
                <w:szCs w:val="16"/>
              </w:rPr>
              <w:tab/>
              <w:t>Demonstrates an appreciation and understanding of exceptionalities.</w:t>
            </w:r>
          </w:p>
          <w:p w14:paraId="7B7B8E11"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2c.</w:t>
            </w:r>
            <w:r w:rsidRPr="00972021">
              <w:rPr>
                <w:rFonts w:ascii="Arial Narrow" w:hAnsi="Arial Narrow" w:cs="Arial"/>
                <w:sz w:val="16"/>
                <w:szCs w:val="16"/>
              </w:rPr>
              <w:t xml:space="preserve">  Utilizes multiple instructional strategies that are </w:t>
            </w:r>
          </w:p>
          <w:p w14:paraId="4E061A23" w14:textId="77777777" w:rsidR="00453B38" w:rsidRPr="00972021" w:rsidRDefault="00453B38" w:rsidP="004C7384">
            <w:pPr>
              <w:rPr>
                <w:rFonts w:ascii="Arial Narrow" w:hAnsi="Arial Narrow" w:cs="Arial"/>
                <w:sz w:val="16"/>
                <w:szCs w:val="16"/>
              </w:rPr>
            </w:pPr>
            <w:r w:rsidRPr="00972021">
              <w:rPr>
                <w:rFonts w:ascii="Arial Narrow" w:hAnsi="Arial Narrow" w:cs="Arial"/>
                <w:sz w:val="16"/>
                <w:szCs w:val="16"/>
              </w:rPr>
              <w:t xml:space="preserve">       appropriate to students’ needs</w:t>
            </w:r>
          </w:p>
          <w:p w14:paraId="5B258336"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2d.</w:t>
            </w:r>
            <w:r w:rsidRPr="00972021">
              <w:rPr>
                <w:rFonts w:ascii="Arial Narrow" w:hAnsi="Arial Narrow" w:cs="Arial"/>
                <w:sz w:val="16"/>
                <w:szCs w:val="16"/>
              </w:rPr>
              <w:t xml:space="preserve">  Demonstrates familiarity with relevant aspects of students’ background knowledge and experiences and varies instruction based on students’ interests, aspirations, personal and curriculum dispositions, and needs.</w:t>
            </w:r>
          </w:p>
          <w:p w14:paraId="492787EE" w14:textId="77777777" w:rsidR="00453B38" w:rsidRPr="00972021" w:rsidRDefault="00453B38" w:rsidP="004C7384">
            <w:pPr>
              <w:rPr>
                <w:rFonts w:ascii="Arial" w:hAnsi="Arial" w:cs="Arial"/>
                <w:b/>
                <w:sz w:val="16"/>
                <w:szCs w:val="16"/>
              </w:rPr>
            </w:pPr>
          </w:p>
        </w:tc>
        <w:tc>
          <w:tcPr>
            <w:tcW w:w="1159" w:type="pct"/>
          </w:tcPr>
          <w:p w14:paraId="0C96A316"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1a: Knowing and understanding young children's characteristics and needs.</w:t>
            </w:r>
          </w:p>
          <w:p w14:paraId="09FB2C82" w14:textId="77777777" w:rsidR="00453B38" w:rsidRPr="00972021" w:rsidRDefault="00453B38" w:rsidP="004C7384">
            <w:pPr>
              <w:tabs>
                <w:tab w:val="left" w:pos="360"/>
              </w:tabs>
              <w:ind w:left="360" w:hanging="360"/>
              <w:rPr>
                <w:rFonts w:ascii="Arial" w:hAnsi="Arial" w:cs="Arial"/>
                <w:b/>
                <w:sz w:val="16"/>
                <w:szCs w:val="16"/>
              </w:rPr>
            </w:pPr>
          </w:p>
          <w:p w14:paraId="03E71C78"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1b: Knowing and understanding the multiple influences on development and leaning.</w:t>
            </w:r>
          </w:p>
          <w:p w14:paraId="543BE5A2" w14:textId="77777777" w:rsidR="00453B38" w:rsidRPr="00972021" w:rsidRDefault="00453B38" w:rsidP="004C7384">
            <w:pPr>
              <w:tabs>
                <w:tab w:val="left" w:pos="360"/>
              </w:tabs>
              <w:ind w:left="360" w:hanging="360"/>
              <w:rPr>
                <w:rFonts w:ascii="Arial" w:hAnsi="Arial" w:cs="Arial"/>
                <w:b/>
                <w:sz w:val="16"/>
                <w:szCs w:val="16"/>
              </w:rPr>
            </w:pPr>
          </w:p>
          <w:p w14:paraId="18E560FB"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32C62A97" w14:textId="77777777" w:rsidR="00453B38" w:rsidRPr="00972021" w:rsidRDefault="00453B38" w:rsidP="004C7384">
            <w:pPr>
              <w:tabs>
                <w:tab w:val="left" w:pos="360"/>
              </w:tabs>
              <w:ind w:left="360" w:hanging="360"/>
              <w:rPr>
                <w:rFonts w:ascii="Arial" w:hAnsi="Arial" w:cs="Arial"/>
                <w:b/>
                <w:sz w:val="16"/>
                <w:szCs w:val="16"/>
              </w:rPr>
            </w:pPr>
          </w:p>
          <w:p w14:paraId="775CBF8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4a: Connecting with children and families.</w:t>
            </w:r>
          </w:p>
          <w:p w14:paraId="3C2D056C" w14:textId="77777777" w:rsidR="00453B38" w:rsidRPr="00972021" w:rsidRDefault="00453B38" w:rsidP="004C7384">
            <w:pPr>
              <w:tabs>
                <w:tab w:val="left" w:pos="360"/>
              </w:tabs>
              <w:ind w:left="360" w:hanging="360"/>
              <w:rPr>
                <w:rFonts w:ascii="Arial" w:hAnsi="Arial" w:cs="Arial"/>
                <w:b/>
                <w:sz w:val="16"/>
                <w:szCs w:val="16"/>
              </w:rPr>
            </w:pPr>
          </w:p>
          <w:p w14:paraId="2635D67B"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7A71E2C7"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2AF34C51" w14:textId="77777777" w:rsidR="00453B38" w:rsidRPr="00972021" w:rsidRDefault="00453B38" w:rsidP="004C7384">
            <w:pPr>
              <w:rPr>
                <w:rFonts w:ascii="Arial" w:hAnsi="Arial" w:cs="Arial"/>
                <w:b/>
                <w:sz w:val="16"/>
                <w:szCs w:val="16"/>
              </w:rPr>
            </w:pPr>
          </w:p>
          <w:p w14:paraId="52C37B71" w14:textId="37A8D4DC"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tc>
      </w:tr>
      <w:tr w:rsidR="00453B38" w:rsidRPr="00972021" w14:paraId="0490EDEF" w14:textId="77777777" w:rsidTr="004C7384">
        <w:trPr>
          <w:cantSplit/>
        </w:trPr>
        <w:tc>
          <w:tcPr>
            <w:tcW w:w="1117" w:type="pct"/>
          </w:tcPr>
          <w:p w14:paraId="75D276C7"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2.1</w:t>
            </w:r>
          </w:p>
          <w:p w14:paraId="2623A93B" w14:textId="77777777" w:rsidR="00453B38" w:rsidRPr="00972021" w:rsidRDefault="00453B38" w:rsidP="004C7384">
            <w:pPr>
              <w:rPr>
                <w:rFonts w:ascii="Arial Narrow" w:hAnsi="Arial Narrow" w:cs="Arial"/>
                <w:sz w:val="16"/>
                <w:szCs w:val="16"/>
              </w:rPr>
            </w:pPr>
            <w:r w:rsidRPr="00972021">
              <w:rPr>
                <w:rFonts w:ascii="Arial Narrow" w:hAnsi="Arial Narrow" w:cs="Arial"/>
                <w:sz w:val="16"/>
                <w:szCs w:val="16"/>
              </w:rPr>
              <w:t>Teachers know the content they teach and use their knowledge of content-area concepts, assumptions and skills to plan instruction.</w:t>
            </w:r>
          </w:p>
          <w:p w14:paraId="411FF681" w14:textId="77777777" w:rsidR="00453B38" w:rsidRPr="00972021" w:rsidRDefault="00453B38" w:rsidP="004C7384">
            <w:pPr>
              <w:rPr>
                <w:rFonts w:ascii="Arial" w:hAnsi="Arial" w:cs="Arial"/>
                <w:sz w:val="16"/>
                <w:szCs w:val="16"/>
              </w:rPr>
            </w:pPr>
          </w:p>
        </w:tc>
        <w:tc>
          <w:tcPr>
            <w:tcW w:w="1566" w:type="pct"/>
          </w:tcPr>
          <w:p w14:paraId="024083F1"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1a.</w:t>
            </w:r>
            <w:r w:rsidRPr="00972021">
              <w:rPr>
                <w:rFonts w:ascii="Arial Narrow" w:hAnsi="Arial Narrow" w:cs="Arial"/>
                <w:sz w:val="16"/>
                <w:szCs w:val="16"/>
              </w:rPr>
              <w:tab/>
              <w:t xml:space="preserve">Evidences depth of academic knowledge and skills. </w:t>
            </w:r>
          </w:p>
          <w:p w14:paraId="00125633"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4f.</w:t>
            </w:r>
            <w:r w:rsidRPr="00972021">
              <w:rPr>
                <w:rFonts w:ascii="Arial Narrow" w:hAnsi="Arial Narrow" w:cs="Arial"/>
                <w:sz w:val="16"/>
                <w:szCs w:val="16"/>
              </w:rPr>
              <w:tab/>
              <w:t>Uses instructional time effectively.</w:t>
            </w:r>
          </w:p>
          <w:p w14:paraId="5A8184FF" w14:textId="77777777" w:rsidR="00453B38" w:rsidRPr="00972021" w:rsidRDefault="00453B38" w:rsidP="004C7384">
            <w:pPr>
              <w:rPr>
                <w:rFonts w:ascii="Arial" w:hAnsi="Arial" w:cs="Arial"/>
                <w:b/>
                <w:sz w:val="16"/>
                <w:szCs w:val="16"/>
              </w:rPr>
            </w:pPr>
          </w:p>
        </w:tc>
        <w:tc>
          <w:tcPr>
            <w:tcW w:w="1159" w:type="pct"/>
          </w:tcPr>
          <w:p w14:paraId="35D80A64"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3C136C7B" w14:textId="77777777" w:rsidR="00453B38" w:rsidRPr="00972021" w:rsidRDefault="00453B38" w:rsidP="004C7384">
            <w:pPr>
              <w:tabs>
                <w:tab w:val="left" w:pos="360"/>
              </w:tabs>
              <w:ind w:left="360" w:hanging="360"/>
              <w:rPr>
                <w:rFonts w:ascii="Arial" w:hAnsi="Arial" w:cs="Arial"/>
                <w:b/>
                <w:sz w:val="16"/>
                <w:szCs w:val="16"/>
              </w:rPr>
            </w:pPr>
          </w:p>
          <w:p w14:paraId="50356F78"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4c: Understanding content knowledge in early education.</w:t>
            </w:r>
          </w:p>
          <w:p w14:paraId="2D021EB2" w14:textId="77777777" w:rsidR="00453B38" w:rsidRPr="00972021" w:rsidRDefault="00453B38" w:rsidP="004C7384">
            <w:pPr>
              <w:tabs>
                <w:tab w:val="left" w:pos="360"/>
              </w:tabs>
              <w:ind w:left="360" w:hanging="360"/>
              <w:rPr>
                <w:rFonts w:ascii="Arial" w:hAnsi="Arial" w:cs="Arial"/>
                <w:b/>
                <w:sz w:val="16"/>
                <w:szCs w:val="16"/>
              </w:rPr>
            </w:pPr>
          </w:p>
          <w:p w14:paraId="45604CCF"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4d: Building meaningful curriculum.</w:t>
            </w:r>
          </w:p>
          <w:p w14:paraId="1A6F793E"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418B0369"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 xml:space="preserve">KA </w:t>
            </w:r>
          </w:p>
          <w:p w14:paraId="0D0E9C5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Literature selection</w:t>
            </w:r>
          </w:p>
        </w:tc>
      </w:tr>
      <w:tr w:rsidR="00453B38" w:rsidRPr="00972021" w14:paraId="1FABD2C6" w14:textId="77777777" w:rsidTr="004C7384">
        <w:trPr>
          <w:cantSplit/>
        </w:trPr>
        <w:tc>
          <w:tcPr>
            <w:tcW w:w="1117" w:type="pct"/>
          </w:tcPr>
          <w:p w14:paraId="47049702"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2.2</w:t>
            </w:r>
          </w:p>
          <w:p w14:paraId="1621EF83"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understand and use content-specific instructional strategies to effectively teach the central concepts and skills of the discipline.</w:t>
            </w:r>
          </w:p>
        </w:tc>
        <w:tc>
          <w:tcPr>
            <w:tcW w:w="1566" w:type="pct"/>
          </w:tcPr>
          <w:p w14:paraId="2EEE2884"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b/>
                <w:sz w:val="16"/>
                <w:szCs w:val="20"/>
              </w:rPr>
              <w:t>1c.</w:t>
            </w:r>
            <w:r w:rsidRPr="00972021">
              <w:rPr>
                <w:rFonts w:ascii="Arial Narrow" w:hAnsi="Arial Narrow"/>
                <w:sz w:val="16"/>
                <w:szCs w:val="20"/>
              </w:rPr>
              <w:tab/>
            </w:r>
            <w:r w:rsidRPr="00972021">
              <w:rPr>
                <w:rFonts w:ascii="Arial Narrow" w:hAnsi="Arial Narrow" w:cs="Arial"/>
                <w:sz w:val="16"/>
                <w:szCs w:val="16"/>
              </w:rPr>
              <w:t>Makes content knowledge comprehensible to students.</w:t>
            </w:r>
          </w:p>
          <w:p w14:paraId="01952513" w14:textId="77777777" w:rsidR="00453B38" w:rsidRPr="00972021" w:rsidRDefault="00453B38" w:rsidP="004C7384">
            <w:pPr>
              <w:rPr>
                <w:rFonts w:ascii="Arial" w:hAnsi="Arial" w:cs="Arial"/>
                <w:b/>
                <w:sz w:val="16"/>
                <w:szCs w:val="16"/>
              </w:rPr>
            </w:pPr>
          </w:p>
        </w:tc>
        <w:tc>
          <w:tcPr>
            <w:tcW w:w="1159" w:type="pct"/>
          </w:tcPr>
          <w:p w14:paraId="51BC0A91" w14:textId="77777777" w:rsidR="00453B38" w:rsidRPr="00972021" w:rsidRDefault="00453B38" w:rsidP="004C7384">
            <w:pPr>
              <w:ind w:left="360" w:hanging="360"/>
              <w:rPr>
                <w:rFonts w:ascii="Arial" w:hAnsi="Arial" w:cs="Arial"/>
                <w:b/>
                <w:bCs/>
                <w:sz w:val="16"/>
                <w:szCs w:val="20"/>
              </w:rPr>
            </w:pPr>
            <w:r w:rsidRPr="00972021">
              <w:rPr>
                <w:rFonts w:ascii="Arial" w:hAnsi="Arial" w:cs="Arial"/>
                <w:b/>
                <w:bCs/>
                <w:sz w:val="16"/>
                <w:szCs w:val="20"/>
              </w:rPr>
              <w:t>4c:</w:t>
            </w:r>
            <w:r w:rsidRPr="00972021">
              <w:rPr>
                <w:rFonts w:ascii="Arial" w:hAnsi="Arial" w:cs="Arial"/>
                <w:b/>
                <w:bCs/>
                <w:sz w:val="16"/>
              </w:rPr>
              <w:t xml:space="preserve"> </w:t>
            </w:r>
            <w:r w:rsidRPr="00972021">
              <w:rPr>
                <w:rFonts w:ascii="Arial" w:hAnsi="Arial" w:cs="Arial"/>
                <w:b/>
                <w:bCs/>
                <w:sz w:val="16"/>
                <w:szCs w:val="20"/>
              </w:rPr>
              <w:t>Understanding content knowledge in early education.</w:t>
            </w:r>
          </w:p>
          <w:p w14:paraId="35EE2D27" w14:textId="77777777" w:rsidR="00453B38" w:rsidRPr="00972021" w:rsidRDefault="00453B38" w:rsidP="004C7384">
            <w:pPr>
              <w:ind w:left="360" w:hanging="360"/>
              <w:rPr>
                <w:rFonts w:ascii="Arial" w:hAnsi="Arial" w:cs="Arial"/>
                <w:b/>
                <w:bCs/>
                <w:sz w:val="16"/>
                <w:szCs w:val="20"/>
              </w:rPr>
            </w:pPr>
          </w:p>
          <w:p w14:paraId="0D46F342" w14:textId="77777777" w:rsidR="00453B38" w:rsidRPr="00972021" w:rsidRDefault="00453B38" w:rsidP="004C7384">
            <w:pPr>
              <w:ind w:left="360" w:hanging="360"/>
              <w:rPr>
                <w:rFonts w:ascii="Arial" w:hAnsi="Arial" w:cs="Arial"/>
                <w:b/>
                <w:bCs/>
                <w:sz w:val="16"/>
                <w:szCs w:val="20"/>
              </w:rPr>
            </w:pPr>
            <w:r w:rsidRPr="00972021">
              <w:rPr>
                <w:rFonts w:ascii="Arial" w:hAnsi="Arial" w:cs="Arial"/>
                <w:b/>
                <w:bCs/>
                <w:sz w:val="16"/>
                <w:szCs w:val="20"/>
              </w:rPr>
              <w:t>4d: Building meaningful curriculum.</w:t>
            </w:r>
          </w:p>
          <w:p w14:paraId="75EEE664" w14:textId="77777777" w:rsidR="00453B38" w:rsidRPr="00972021" w:rsidRDefault="00453B38" w:rsidP="004C7384">
            <w:pPr>
              <w:ind w:left="360" w:hanging="360"/>
              <w:rPr>
                <w:rFonts w:ascii="Arial" w:hAnsi="Arial" w:cs="Arial"/>
                <w:b/>
                <w:bCs/>
                <w:sz w:val="16"/>
                <w:szCs w:val="20"/>
              </w:rPr>
            </w:pPr>
          </w:p>
        </w:tc>
        <w:tc>
          <w:tcPr>
            <w:tcW w:w="1158" w:type="pct"/>
          </w:tcPr>
          <w:p w14:paraId="2E50B25D" w14:textId="77777777" w:rsidR="00453B38" w:rsidRPr="00972021" w:rsidRDefault="00453B38" w:rsidP="004C7384">
            <w:pPr>
              <w:rPr>
                <w:rFonts w:ascii="Arial" w:hAnsi="Arial" w:cs="Arial"/>
                <w:b/>
                <w:sz w:val="16"/>
                <w:szCs w:val="16"/>
              </w:rPr>
            </w:pPr>
          </w:p>
          <w:p w14:paraId="68D7695B" w14:textId="50ADCD50"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2AF1C484" w14:textId="77777777" w:rsidR="00453B38" w:rsidRPr="00972021" w:rsidRDefault="00453B38" w:rsidP="004C7384">
            <w:pPr>
              <w:tabs>
                <w:tab w:val="left" w:pos="360"/>
              </w:tabs>
              <w:ind w:left="360" w:hanging="360"/>
              <w:rPr>
                <w:rFonts w:ascii="Arial" w:hAnsi="Arial" w:cs="Arial"/>
                <w:b/>
                <w:sz w:val="16"/>
                <w:szCs w:val="16"/>
              </w:rPr>
            </w:pPr>
          </w:p>
          <w:p w14:paraId="180CCA7B" w14:textId="49130C1A"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 xml:space="preserve">Children’s literature </w:t>
            </w:r>
            <w:r w:rsidR="00795789">
              <w:rPr>
                <w:rFonts w:ascii="Arial" w:hAnsi="Arial" w:cs="Arial"/>
                <w:b/>
                <w:sz w:val="16"/>
                <w:szCs w:val="16"/>
              </w:rPr>
              <w:t>responses</w:t>
            </w:r>
          </w:p>
          <w:p w14:paraId="3DC091F2" w14:textId="77777777" w:rsidR="00453B38" w:rsidRPr="00972021" w:rsidRDefault="00453B38" w:rsidP="004C7384">
            <w:pPr>
              <w:tabs>
                <w:tab w:val="left" w:pos="360"/>
              </w:tabs>
              <w:ind w:left="360" w:hanging="360"/>
              <w:rPr>
                <w:b/>
                <w:sz w:val="16"/>
                <w:szCs w:val="20"/>
              </w:rPr>
            </w:pPr>
          </w:p>
        </w:tc>
      </w:tr>
      <w:tr w:rsidR="00453B38" w:rsidRPr="00972021" w14:paraId="6F574A13" w14:textId="77777777" w:rsidTr="004C7384">
        <w:trPr>
          <w:cantSplit/>
        </w:trPr>
        <w:tc>
          <w:tcPr>
            <w:tcW w:w="1117" w:type="pct"/>
          </w:tcPr>
          <w:p w14:paraId="1DC1B1F3"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2.3</w:t>
            </w:r>
          </w:p>
          <w:p w14:paraId="2AD47DB6"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understand school and district curriculum priorities and the Ohio academic content standards.</w:t>
            </w:r>
          </w:p>
        </w:tc>
        <w:tc>
          <w:tcPr>
            <w:tcW w:w="1566" w:type="pct"/>
          </w:tcPr>
          <w:p w14:paraId="34E77F11"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5b.</w:t>
            </w:r>
            <w:r w:rsidRPr="00972021">
              <w:rPr>
                <w:rFonts w:ascii="Arial Narrow" w:hAnsi="Arial Narrow" w:cs="Arial"/>
                <w:sz w:val="16"/>
                <w:szCs w:val="16"/>
              </w:rPr>
              <w:tab/>
              <w:t>Observes school policies and procedures.</w:t>
            </w:r>
          </w:p>
          <w:p w14:paraId="300281C0" w14:textId="77777777" w:rsidR="00453B38" w:rsidRPr="00972021" w:rsidRDefault="00453B38" w:rsidP="004C7384">
            <w:pPr>
              <w:rPr>
                <w:rFonts w:ascii="Arial" w:hAnsi="Arial" w:cs="Arial"/>
                <w:b/>
                <w:sz w:val="16"/>
                <w:szCs w:val="16"/>
              </w:rPr>
            </w:pPr>
          </w:p>
        </w:tc>
        <w:tc>
          <w:tcPr>
            <w:tcW w:w="1159" w:type="pct"/>
          </w:tcPr>
          <w:p w14:paraId="6B385CAB" w14:textId="77777777" w:rsidR="00453B38" w:rsidRPr="00972021" w:rsidRDefault="00453B38" w:rsidP="004C7384">
            <w:pPr>
              <w:ind w:left="360" w:hanging="360"/>
              <w:rPr>
                <w:rFonts w:ascii="Arial" w:hAnsi="Arial" w:cs="Arial"/>
                <w:b/>
                <w:bCs/>
                <w:sz w:val="16"/>
                <w:szCs w:val="16"/>
              </w:rPr>
            </w:pPr>
            <w:r w:rsidRPr="00972021">
              <w:rPr>
                <w:rFonts w:ascii="Arial" w:hAnsi="Arial" w:cs="Arial"/>
                <w:b/>
                <w:bCs/>
                <w:sz w:val="16"/>
                <w:szCs w:val="16"/>
              </w:rPr>
              <w:t>4c:</w:t>
            </w:r>
            <w:r w:rsidRPr="00972021">
              <w:rPr>
                <w:b/>
                <w:bCs/>
                <w:sz w:val="16"/>
              </w:rPr>
              <w:t xml:space="preserve"> </w:t>
            </w:r>
            <w:r w:rsidRPr="00972021">
              <w:rPr>
                <w:rFonts w:ascii="Arial" w:hAnsi="Arial" w:cs="Arial"/>
                <w:b/>
                <w:bCs/>
                <w:sz w:val="16"/>
                <w:szCs w:val="16"/>
              </w:rPr>
              <w:t>Understanding content knowledge in early education.</w:t>
            </w:r>
          </w:p>
          <w:p w14:paraId="6C47F59E" w14:textId="77777777" w:rsidR="00453B38" w:rsidRPr="00972021" w:rsidRDefault="00453B38" w:rsidP="004C7384">
            <w:pPr>
              <w:ind w:left="360" w:hanging="360"/>
              <w:rPr>
                <w:rFonts w:ascii="Arial" w:hAnsi="Arial" w:cs="Arial"/>
                <w:b/>
                <w:bCs/>
                <w:sz w:val="16"/>
                <w:szCs w:val="16"/>
              </w:rPr>
            </w:pPr>
          </w:p>
          <w:p w14:paraId="1FA6A503" w14:textId="77777777" w:rsidR="00453B38" w:rsidRPr="00972021" w:rsidRDefault="00453B38" w:rsidP="004C7384">
            <w:pPr>
              <w:ind w:left="360" w:hanging="360"/>
              <w:rPr>
                <w:rFonts w:ascii="Arial" w:hAnsi="Arial" w:cs="Arial"/>
                <w:b/>
                <w:bCs/>
                <w:sz w:val="16"/>
                <w:szCs w:val="16"/>
              </w:rPr>
            </w:pPr>
            <w:r w:rsidRPr="00972021">
              <w:rPr>
                <w:rFonts w:ascii="Arial" w:hAnsi="Arial" w:cs="Arial"/>
                <w:b/>
                <w:bCs/>
                <w:sz w:val="16"/>
                <w:szCs w:val="16"/>
              </w:rPr>
              <w:t>4d: Building meaningful curriculum.</w:t>
            </w:r>
          </w:p>
          <w:p w14:paraId="57152C3F" w14:textId="77777777" w:rsidR="00453B38" w:rsidRPr="00972021" w:rsidRDefault="00453B38" w:rsidP="004C7384">
            <w:pPr>
              <w:ind w:left="360" w:hanging="360"/>
              <w:rPr>
                <w:rFonts w:ascii="Arial" w:hAnsi="Arial" w:cs="Arial"/>
                <w:b/>
                <w:bCs/>
                <w:sz w:val="16"/>
                <w:szCs w:val="16"/>
              </w:rPr>
            </w:pPr>
          </w:p>
        </w:tc>
        <w:tc>
          <w:tcPr>
            <w:tcW w:w="1158" w:type="pct"/>
          </w:tcPr>
          <w:p w14:paraId="15E3448C" w14:textId="77777777" w:rsidR="00453B38" w:rsidRPr="00972021" w:rsidRDefault="00453B38" w:rsidP="004C7384">
            <w:pPr>
              <w:rPr>
                <w:rFonts w:ascii="Arial" w:hAnsi="Arial" w:cs="Arial"/>
                <w:b/>
                <w:sz w:val="16"/>
                <w:szCs w:val="16"/>
              </w:rPr>
            </w:pPr>
          </w:p>
          <w:p w14:paraId="4AC97165" w14:textId="3D6F321C"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2D1014EC" w14:textId="77777777" w:rsidR="00453B38" w:rsidRPr="00972021" w:rsidRDefault="00453B38" w:rsidP="004C7384">
            <w:pPr>
              <w:tabs>
                <w:tab w:val="left" w:pos="360"/>
              </w:tabs>
              <w:ind w:left="360" w:hanging="360"/>
              <w:rPr>
                <w:rFonts w:ascii="Arial" w:hAnsi="Arial" w:cs="Arial"/>
                <w:b/>
                <w:sz w:val="16"/>
                <w:szCs w:val="16"/>
              </w:rPr>
            </w:pPr>
          </w:p>
          <w:p w14:paraId="5CFF646B" w14:textId="198CAAC8"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 xml:space="preserve">Children’s literature </w:t>
            </w:r>
            <w:r w:rsidR="00795789">
              <w:rPr>
                <w:rFonts w:ascii="Arial" w:hAnsi="Arial" w:cs="Arial"/>
                <w:b/>
                <w:sz w:val="16"/>
                <w:szCs w:val="16"/>
              </w:rPr>
              <w:t>responses</w:t>
            </w:r>
          </w:p>
          <w:p w14:paraId="4CBC5009"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58BDA9FD" w14:textId="77777777" w:rsidTr="004C7384">
        <w:trPr>
          <w:cantSplit/>
        </w:trPr>
        <w:tc>
          <w:tcPr>
            <w:tcW w:w="1117" w:type="pct"/>
          </w:tcPr>
          <w:p w14:paraId="02C1AED2"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2.4</w:t>
            </w:r>
          </w:p>
          <w:p w14:paraId="5B5C61C3"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understand the relationship of knowledge within the discipline to other content areas.</w:t>
            </w:r>
          </w:p>
        </w:tc>
        <w:tc>
          <w:tcPr>
            <w:tcW w:w="1566" w:type="pct"/>
          </w:tcPr>
          <w:p w14:paraId="021F6DE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1b.</w:t>
            </w:r>
            <w:r w:rsidRPr="00972021">
              <w:rPr>
                <w:rFonts w:ascii="Arial Narrow" w:hAnsi="Arial Narrow" w:cs="Arial"/>
                <w:sz w:val="16"/>
                <w:szCs w:val="16"/>
              </w:rPr>
              <w:tab/>
              <w:t>Demonstrates an understanding of the connections between content previously learned, current content, and the disposition to integrate future content.</w:t>
            </w:r>
          </w:p>
          <w:p w14:paraId="0AC71AC5"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2d.</w:t>
            </w:r>
            <w:r w:rsidRPr="00972021">
              <w:rPr>
                <w:rFonts w:ascii="Arial Narrow" w:hAnsi="Arial Narrow" w:cs="Arial"/>
                <w:sz w:val="16"/>
                <w:szCs w:val="16"/>
              </w:rPr>
              <w:tab/>
              <w:t>Demonstrates familiarity with relevant aspects of students’ background knowledge and experiences and varies instruction based on students’ interests, aspirations, personal and curriculum dispositions, and needs.</w:t>
            </w:r>
          </w:p>
          <w:p w14:paraId="135ABCBB"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4d.</w:t>
            </w:r>
            <w:r w:rsidRPr="00972021">
              <w:rPr>
                <w:rFonts w:ascii="Arial Narrow" w:hAnsi="Arial Narrow" w:cs="Arial"/>
                <w:sz w:val="16"/>
                <w:szCs w:val="16"/>
              </w:rPr>
              <w:tab/>
              <w:t>Encourages students to extend their thinking.</w:t>
            </w:r>
          </w:p>
          <w:p w14:paraId="1B070F25" w14:textId="77777777" w:rsidR="00453B38" w:rsidRPr="00972021" w:rsidRDefault="00453B38" w:rsidP="004C7384">
            <w:pPr>
              <w:rPr>
                <w:rFonts w:ascii="Arial" w:hAnsi="Arial" w:cs="Arial"/>
                <w:b/>
                <w:sz w:val="16"/>
                <w:szCs w:val="16"/>
              </w:rPr>
            </w:pPr>
          </w:p>
        </w:tc>
        <w:tc>
          <w:tcPr>
            <w:tcW w:w="1159" w:type="pct"/>
          </w:tcPr>
          <w:p w14:paraId="78DCB207"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45A6A5D9" w14:textId="77777777" w:rsidR="00453B38" w:rsidRPr="00972021" w:rsidRDefault="00453B38" w:rsidP="004C7384">
            <w:pPr>
              <w:tabs>
                <w:tab w:val="left" w:pos="360"/>
              </w:tabs>
              <w:ind w:left="360" w:hanging="360"/>
              <w:rPr>
                <w:rFonts w:ascii="Arial" w:hAnsi="Arial" w:cs="Arial"/>
                <w:b/>
                <w:sz w:val="16"/>
                <w:szCs w:val="16"/>
              </w:rPr>
            </w:pPr>
          </w:p>
          <w:p w14:paraId="25355C43"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4c:</w:t>
            </w:r>
            <w:r>
              <w:t xml:space="preserve"> </w:t>
            </w:r>
            <w:r w:rsidRPr="00972021">
              <w:rPr>
                <w:rFonts w:ascii="Arial" w:hAnsi="Arial" w:cs="Arial"/>
                <w:b/>
                <w:sz w:val="16"/>
                <w:szCs w:val="16"/>
              </w:rPr>
              <w:t>Understanding content knowledge in early education.</w:t>
            </w:r>
          </w:p>
        </w:tc>
        <w:tc>
          <w:tcPr>
            <w:tcW w:w="1158" w:type="pct"/>
          </w:tcPr>
          <w:p w14:paraId="140B948E" w14:textId="77777777" w:rsidR="00453B38" w:rsidRPr="00972021" w:rsidRDefault="00453B38" w:rsidP="004C7384">
            <w:pPr>
              <w:rPr>
                <w:rFonts w:ascii="Arial" w:hAnsi="Arial" w:cs="Arial"/>
                <w:b/>
                <w:sz w:val="16"/>
                <w:szCs w:val="16"/>
              </w:rPr>
            </w:pPr>
          </w:p>
          <w:p w14:paraId="1B4ECC07" w14:textId="11C83517"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38F5E41D" w14:textId="77777777" w:rsidR="00453B38" w:rsidRPr="00972021" w:rsidRDefault="00453B38" w:rsidP="004C7384">
            <w:pPr>
              <w:tabs>
                <w:tab w:val="left" w:pos="360"/>
              </w:tabs>
              <w:ind w:left="360" w:hanging="360"/>
              <w:rPr>
                <w:rFonts w:ascii="Arial" w:hAnsi="Arial" w:cs="Arial"/>
                <w:b/>
                <w:sz w:val="16"/>
                <w:szCs w:val="16"/>
              </w:rPr>
            </w:pPr>
          </w:p>
          <w:p w14:paraId="4C3CEF85" w14:textId="27B7F596" w:rsidR="00453B38" w:rsidRPr="00972021" w:rsidRDefault="00453B38" w:rsidP="00795789">
            <w:pPr>
              <w:tabs>
                <w:tab w:val="left" w:pos="360"/>
              </w:tabs>
              <w:ind w:left="360" w:hanging="360"/>
              <w:rPr>
                <w:rFonts w:ascii="Arial" w:hAnsi="Arial" w:cs="Arial"/>
                <w:b/>
                <w:sz w:val="16"/>
                <w:szCs w:val="16"/>
              </w:rPr>
            </w:pPr>
            <w:r w:rsidRPr="00972021">
              <w:rPr>
                <w:rFonts w:ascii="Arial" w:hAnsi="Arial" w:cs="Arial"/>
                <w:b/>
                <w:sz w:val="16"/>
                <w:szCs w:val="16"/>
              </w:rPr>
              <w:t xml:space="preserve">Children’s literature </w:t>
            </w:r>
            <w:r w:rsidR="00795789">
              <w:rPr>
                <w:rFonts w:ascii="Arial" w:hAnsi="Arial" w:cs="Arial"/>
                <w:b/>
                <w:sz w:val="16"/>
                <w:szCs w:val="16"/>
              </w:rPr>
              <w:t>responses</w:t>
            </w:r>
          </w:p>
        </w:tc>
      </w:tr>
      <w:tr w:rsidR="00453B38" w:rsidRPr="00972021" w14:paraId="2DFA59AC" w14:textId="77777777" w:rsidTr="004C7384">
        <w:trPr>
          <w:cantSplit/>
        </w:trPr>
        <w:tc>
          <w:tcPr>
            <w:tcW w:w="1117" w:type="pct"/>
          </w:tcPr>
          <w:p w14:paraId="7F2F4598"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2.5</w:t>
            </w:r>
          </w:p>
          <w:p w14:paraId="538DCDA1"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connect content to relevant life experiences and career opportunities.</w:t>
            </w:r>
          </w:p>
        </w:tc>
        <w:tc>
          <w:tcPr>
            <w:tcW w:w="1566" w:type="pct"/>
          </w:tcPr>
          <w:p w14:paraId="02168B9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1b.</w:t>
            </w:r>
            <w:r w:rsidRPr="00972021">
              <w:rPr>
                <w:rFonts w:ascii="Arial Narrow" w:hAnsi="Arial Narrow" w:cs="Arial"/>
                <w:sz w:val="16"/>
                <w:szCs w:val="16"/>
              </w:rPr>
              <w:tab/>
              <w:t>Demonstrates an understanding of the connections between content previously learned, current content, and the disposition to integrate future content.</w:t>
            </w:r>
          </w:p>
          <w:p w14:paraId="35F68549"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2d.</w:t>
            </w:r>
            <w:r w:rsidRPr="00972021">
              <w:rPr>
                <w:rFonts w:ascii="Arial Narrow" w:hAnsi="Arial Narrow" w:cs="Arial"/>
                <w:sz w:val="16"/>
                <w:szCs w:val="16"/>
              </w:rPr>
              <w:tab/>
              <w:t>Demonstrates familiarity with relevant aspects of students’ background knowledge and experiences and varies instruction based on students’ interests, aspirations, personal and curriculum dispositions, and needs.</w:t>
            </w:r>
          </w:p>
          <w:p w14:paraId="4D642267" w14:textId="77777777" w:rsidR="00453B38" w:rsidRPr="00972021" w:rsidRDefault="00453B38" w:rsidP="004C7384">
            <w:pPr>
              <w:tabs>
                <w:tab w:val="left" w:pos="360"/>
              </w:tabs>
              <w:ind w:left="360" w:hanging="360"/>
              <w:rPr>
                <w:rFonts w:ascii="Arial Narrow" w:hAnsi="Arial Narrow"/>
                <w:sz w:val="16"/>
                <w:szCs w:val="20"/>
              </w:rPr>
            </w:pPr>
            <w:r w:rsidRPr="00972021">
              <w:rPr>
                <w:rFonts w:ascii="Arial Narrow" w:hAnsi="Arial Narrow"/>
                <w:b/>
                <w:sz w:val="16"/>
                <w:szCs w:val="20"/>
              </w:rPr>
              <w:t>4d.</w:t>
            </w:r>
            <w:r w:rsidRPr="00972021">
              <w:rPr>
                <w:rFonts w:ascii="Arial Narrow" w:hAnsi="Arial Narrow"/>
                <w:sz w:val="16"/>
                <w:szCs w:val="20"/>
              </w:rPr>
              <w:tab/>
            </w:r>
            <w:r w:rsidRPr="00972021">
              <w:rPr>
                <w:rFonts w:ascii="Arial Narrow" w:hAnsi="Arial Narrow" w:cs="Arial"/>
                <w:sz w:val="16"/>
                <w:szCs w:val="16"/>
              </w:rPr>
              <w:t>Encourages students to extend their thinking</w:t>
            </w:r>
            <w:r w:rsidRPr="00972021">
              <w:rPr>
                <w:rFonts w:ascii="Arial Narrow" w:hAnsi="Arial Narrow"/>
                <w:sz w:val="16"/>
                <w:szCs w:val="20"/>
              </w:rPr>
              <w:t>.</w:t>
            </w:r>
          </w:p>
          <w:p w14:paraId="1588B4F1" w14:textId="77777777" w:rsidR="00453B38" w:rsidRPr="00972021" w:rsidRDefault="00453B38" w:rsidP="004C7384">
            <w:pPr>
              <w:rPr>
                <w:rFonts w:ascii="Arial" w:hAnsi="Arial" w:cs="Arial"/>
                <w:b/>
                <w:sz w:val="16"/>
                <w:szCs w:val="16"/>
              </w:rPr>
            </w:pPr>
          </w:p>
        </w:tc>
        <w:tc>
          <w:tcPr>
            <w:tcW w:w="1159" w:type="pct"/>
          </w:tcPr>
          <w:p w14:paraId="38924E21"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4c: Understanding content knowledge in early education.</w:t>
            </w:r>
          </w:p>
        </w:tc>
        <w:tc>
          <w:tcPr>
            <w:tcW w:w="1158" w:type="pct"/>
          </w:tcPr>
          <w:p w14:paraId="3323EBBE" w14:textId="77777777" w:rsidR="00453B38" w:rsidRPr="00972021" w:rsidRDefault="00453B38" w:rsidP="004C7384">
            <w:pPr>
              <w:rPr>
                <w:rFonts w:ascii="Arial" w:hAnsi="Arial" w:cs="Arial"/>
                <w:b/>
                <w:sz w:val="16"/>
                <w:szCs w:val="16"/>
              </w:rPr>
            </w:pPr>
          </w:p>
          <w:p w14:paraId="0417B0AB" w14:textId="7ADDA76B"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1BE13F07" w14:textId="77777777" w:rsidR="00453B38" w:rsidRPr="00972021" w:rsidRDefault="00453B38" w:rsidP="004C7384">
            <w:pPr>
              <w:tabs>
                <w:tab w:val="left" w:pos="360"/>
              </w:tabs>
              <w:ind w:left="360" w:hanging="360"/>
              <w:rPr>
                <w:rFonts w:ascii="Arial" w:hAnsi="Arial" w:cs="Arial"/>
                <w:b/>
                <w:sz w:val="16"/>
                <w:szCs w:val="16"/>
              </w:rPr>
            </w:pPr>
          </w:p>
          <w:p w14:paraId="2B3BBE25" w14:textId="75C9F6BD" w:rsidR="00453B38" w:rsidRPr="00972021" w:rsidRDefault="00453B38" w:rsidP="00795789">
            <w:pPr>
              <w:tabs>
                <w:tab w:val="left" w:pos="360"/>
              </w:tabs>
              <w:ind w:left="360" w:hanging="360"/>
              <w:rPr>
                <w:rFonts w:ascii="Arial" w:hAnsi="Arial" w:cs="Arial"/>
                <w:b/>
                <w:sz w:val="16"/>
                <w:szCs w:val="16"/>
              </w:rPr>
            </w:pPr>
            <w:r w:rsidRPr="00972021">
              <w:rPr>
                <w:rFonts w:ascii="Arial" w:hAnsi="Arial" w:cs="Arial"/>
                <w:b/>
                <w:sz w:val="16"/>
                <w:szCs w:val="16"/>
              </w:rPr>
              <w:t xml:space="preserve">Children’s literature </w:t>
            </w:r>
            <w:r w:rsidR="00795789">
              <w:rPr>
                <w:rFonts w:ascii="Arial" w:hAnsi="Arial" w:cs="Arial"/>
                <w:b/>
                <w:sz w:val="16"/>
                <w:szCs w:val="16"/>
              </w:rPr>
              <w:t>responses</w:t>
            </w:r>
          </w:p>
        </w:tc>
      </w:tr>
      <w:tr w:rsidR="00453B38" w:rsidRPr="00972021" w14:paraId="0A9FBF75" w14:textId="77777777" w:rsidTr="004C7384">
        <w:trPr>
          <w:cantSplit/>
        </w:trPr>
        <w:tc>
          <w:tcPr>
            <w:tcW w:w="1117" w:type="pct"/>
          </w:tcPr>
          <w:p w14:paraId="784EF937"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3.1</w:t>
            </w:r>
          </w:p>
          <w:p w14:paraId="08BBBC1A"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Knowledgeable about assessment types, purposes, and resulting data</w:t>
            </w:r>
          </w:p>
        </w:tc>
        <w:tc>
          <w:tcPr>
            <w:tcW w:w="1566" w:type="pct"/>
          </w:tcPr>
          <w:p w14:paraId="252BF48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4i.</w:t>
            </w:r>
            <w:r w:rsidRPr="00972021">
              <w:rPr>
                <w:rFonts w:ascii="Arial Narrow" w:hAnsi="Arial Narrow" w:cs="Arial"/>
                <w:sz w:val="16"/>
                <w:szCs w:val="16"/>
              </w:rPr>
              <w:tab/>
              <w:t>Monitors and assesses learning in using a variety of means (e.g. observation, questioning techniques, tests, demonstrations, etc.).</w:t>
            </w:r>
          </w:p>
          <w:p w14:paraId="224FE882" w14:textId="77777777" w:rsidR="00453B38" w:rsidRPr="00972021" w:rsidRDefault="00453B38" w:rsidP="004C7384">
            <w:pPr>
              <w:rPr>
                <w:rFonts w:ascii="Arial" w:hAnsi="Arial" w:cs="Arial"/>
                <w:b/>
                <w:sz w:val="16"/>
                <w:szCs w:val="16"/>
              </w:rPr>
            </w:pPr>
          </w:p>
        </w:tc>
        <w:tc>
          <w:tcPr>
            <w:tcW w:w="1159" w:type="pct"/>
          </w:tcPr>
          <w:p w14:paraId="6E978F6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3a:</w:t>
            </w:r>
            <w:r>
              <w:t xml:space="preserve"> </w:t>
            </w:r>
            <w:r w:rsidRPr="00972021">
              <w:rPr>
                <w:rFonts w:ascii="Arial" w:hAnsi="Arial" w:cs="Arial"/>
                <w:b/>
                <w:sz w:val="16"/>
                <w:szCs w:val="16"/>
              </w:rPr>
              <w:t>Understanding the goals, benefits, and uses of assessment.</w:t>
            </w:r>
          </w:p>
          <w:p w14:paraId="47663E63" w14:textId="77777777" w:rsidR="00453B38" w:rsidRPr="00972021" w:rsidRDefault="00453B38" w:rsidP="004C7384">
            <w:pPr>
              <w:tabs>
                <w:tab w:val="left" w:pos="360"/>
              </w:tabs>
              <w:ind w:left="360" w:hanging="360"/>
              <w:rPr>
                <w:rFonts w:ascii="Arial" w:hAnsi="Arial" w:cs="Arial"/>
                <w:b/>
                <w:sz w:val="16"/>
                <w:szCs w:val="16"/>
              </w:rPr>
            </w:pPr>
          </w:p>
          <w:p w14:paraId="3874241F"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3b:</w:t>
            </w:r>
            <w:r>
              <w:t xml:space="preserve"> </w:t>
            </w:r>
            <w:r w:rsidRPr="00972021">
              <w:rPr>
                <w:rFonts w:ascii="Arial" w:hAnsi="Arial" w:cs="Arial"/>
                <w:b/>
                <w:sz w:val="16"/>
                <w:szCs w:val="16"/>
              </w:rPr>
              <w:t>Knowing about and using observation, documentation, and other appropriate assessment tools and approaches.</w:t>
            </w:r>
          </w:p>
          <w:p w14:paraId="5A9A9007"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30EB48C6" w14:textId="77777777" w:rsidR="00453B38" w:rsidRPr="00972021" w:rsidRDefault="00453B38" w:rsidP="004C7384">
            <w:pPr>
              <w:rPr>
                <w:rFonts w:ascii="Arial" w:hAnsi="Arial" w:cs="Arial"/>
                <w:b/>
                <w:sz w:val="16"/>
                <w:szCs w:val="16"/>
              </w:rPr>
            </w:pPr>
          </w:p>
          <w:p w14:paraId="4D5392CB" w14:textId="3881E301"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Field lesson</w:t>
            </w:r>
            <w:r w:rsidR="00795789">
              <w:rPr>
                <w:rFonts w:ascii="Arial" w:hAnsi="Arial" w:cs="Arial"/>
                <w:b/>
                <w:sz w:val="16"/>
                <w:szCs w:val="16"/>
              </w:rPr>
              <w:t xml:space="preserve"> </w:t>
            </w:r>
          </w:p>
          <w:p w14:paraId="1A335ECC" w14:textId="77777777" w:rsidR="00453B38" w:rsidRPr="00972021" w:rsidRDefault="00453B38" w:rsidP="004C7384">
            <w:pPr>
              <w:tabs>
                <w:tab w:val="left" w:pos="360"/>
              </w:tabs>
              <w:ind w:left="360" w:hanging="360"/>
              <w:rPr>
                <w:rFonts w:ascii="Arial" w:hAnsi="Arial" w:cs="Arial"/>
                <w:b/>
                <w:sz w:val="16"/>
                <w:szCs w:val="16"/>
              </w:rPr>
            </w:pPr>
          </w:p>
          <w:p w14:paraId="3FC884E9"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4693C24A" w14:textId="77777777" w:rsidTr="004C7384">
        <w:trPr>
          <w:cantSplit/>
        </w:trPr>
        <w:tc>
          <w:tcPr>
            <w:tcW w:w="1117" w:type="pct"/>
          </w:tcPr>
          <w:p w14:paraId="2D8092B1"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3.2</w:t>
            </w:r>
          </w:p>
          <w:p w14:paraId="38886A11"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Select, develop, and use variety of assessments</w:t>
            </w:r>
          </w:p>
        </w:tc>
        <w:tc>
          <w:tcPr>
            <w:tcW w:w="1566" w:type="pct"/>
          </w:tcPr>
          <w:p w14:paraId="6459D8E1"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4e.</w:t>
            </w:r>
            <w:r w:rsidRPr="00972021">
              <w:rPr>
                <w:rFonts w:ascii="Arial Narrow" w:hAnsi="Arial Narrow" w:cs="Arial"/>
                <w:sz w:val="16"/>
                <w:szCs w:val="16"/>
              </w:rPr>
              <w:tab/>
              <w:t>Monitors students’ understanding of content through a variety of means, providing feedback to students to assist learning and adjusting activities as the situation merits.</w:t>
            </w:r>
          </w:p>
          <w:p w14:paraId="65E20D3F"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4i.</w:t>
            </w:r>
            <w:r w:rsidRPr="00972021">
              <w:rPr>
                <w:rFonts w:ascii="Arial Narrow" w:hAnsi="Arial Narrow" w:cs="Arial"/>
                <w:sz w:val="16"/>
                <w:szCs w:val="16"/>
              </w:rPr>
              <w:tab/>
              <w:t>Monitors and assesses learning in using a variety of means (e.g. observation, questioning techniques, tests, demonstrations, etc.).</w:t>
            </w:r>
          </w:p>
          <w:p w14:paraId="2C231E1A" w14:textId="77777777" w:rsidR="00453B38" w:rsidRPr="00972021" w:rsidRDefault="00453B38" w:rsidP="004C7384">
            <w:pPr>
              <w:rPr>
                <w:rFonts w:ascii="Arial" w:hAnsi="Arial" w:cs="Arial"/>
                <w:b/>
                <w:sz w:val="16"/>
                <w:szCs w:val="16"/>
              </w:rPr>
            </w:pPr>
          </w:p>
        </w:tc>
        <w:tc>
          <w:tcPr>
            <w:tcW w:w="1159" w:type="pct"/>
          </w:tcPr>
          <w:p w14:paraId="5A469AB8"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3b:</w:t>
            </w:r>
            <w:r>
              <w:t xml:space="preserve"> </w:t>
            </w:r>
            <w:r w:rsidRPr="00972021">
              <w:rPr>
                <w:rFonts w:ascii="Arial" w:hAnsi="Arial" w:cs="Arial"/>
                <w:b/>
                <w:sz w:val="16"/>
                <w:szCs w:val="16"/>
              </w:rPr>
              <w:t>Knowing about and using observation, documentation, and other appropriate assessment tools and approaches.</w:t>
            </w:r>
          </w:p>
          <w:p w14:paraId="61AA656D" w14:textId="77777777" w:rsidR="00453B38" w:rsidRPr="00972021" w:rsidRDefault="00453B38" w:rsidP="004C7384">
            <w:pPr>
              <w:tabs>
                <w:tab w:val="left" w:pos="360"/>
              </w:tabs>
              <w:ind w:left="360" w:hanging="360"/>
              <w:rPr>
                <w:rFonts w:ascii="Arial" w:hAnsi="Arial" w:cs="Arial"/>
                <w:b/>
                <w:sz w:val="16"/>
                <w:szCs w:val="16"/>
              </w:rPr>
            </w:pPr>
          </w:p>
          <w:p w14:paraId="6101E59B"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3c:</w:t>
            </w:r>
            <w:r>
              <w:t xml:space="preserve"> </w:t>
            </w:r>
            <w:r w:rsidRPr="00972021">
              <w:rPr>
                <w:rFonts w:ascii="Arial" w:hAnsi="Arial" w:cs="Arial"/>
                <w:b/>
                <w:sz w:val="16"/>
                <w:szCs w:val="16"/>
              </w:rPr>
              <w:t>Understanding and practicing responsible assessment.</w:t>
            </w:r>
          </w:p>
          <w:p w14:paraId="20D25170"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526FBBC7" w14:textId="77777777" w:rsidR="00453B38" w:rsidRPr="00972021" w:rsidRDefault="00453B38" w:rsidP="004C7384">
            <w:pPr>
              <w:rPr>
                <w:rFonts w:ascii="Arial" w:hAnsi="Arial" w:cs="Arial"/>
                <w:b/>
                <w:sz w:val="16"/>
                <w:szCs w:val="16"/>
              </w:rPr>
            </w:pPr>
          </w:p>
          <w:p w14:paraId="0C9B053D" w14:textId="7BE4A11F" w:rsidR="00453B38" w:rsidRPr="00972021" w:rsidRDefault="00795789" w:rsidP="00795789">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3224BDD7"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0BCBDD61" w14:textId="77777777" w:rsidTr="004C7384">
        <w:trPr>
          <w:cantSplit/>
        </w:trPr>
        <w:tc>
          <w:tcPr>
            <w:tcW w:w="1117" w:type="pct"/>
          </w:tcPr>
          <w:p w14:paraId="2D915AEA"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3.3</w:t>
            </w:r>
          </w:p>
          <w:p w14:paraId="3C59882B"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Analyze data to monitor student progress, &amp; to plan, differentiate, &amp; modify instruction</w:t>
            </w:r>
          </w:p>
        </w:tc>
        <w:tc>
          <w:tcPr>
            <w:tcW w:w="1566" w:type="pct"/>
          </w:tcPr>
          <w:p w14:paraId="51C9A63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1c.</w:t>
            </w:r>
            <w:r w:rsidRPr="00972021">
              <w:rPr>
                <w:rFonts w:ascii="Arial Narrow" w:hAnsi="Arial Narrow" w:cs="Arial"/>
                <w:sz w:val="16"/>
                <w:szCs w:val="16"/>
              </w:rPr>
              <w:tab/>
              <w:t>Makes content knowledge comprehensible to students.</w:t>
            </w:r>
          </w:p>
          <w:p w14:paraId="3FF9BE6E"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2b.</w:t>
            </w:r>
            <w:r w:rsidRPr="00972021">
              <w:rPr>
                <w:rFonts w:ascii="Arial Narrow" w:hAnsi="Arial Narrow" w:cs="Arial"/>
                <w:sz w:val="16"/>
                <w:szCs w:val="16"/>
              </w:rPr>
              <w:tab/>
              <w:t>Demonstrates an appreciation and understanding of exceptionalities.</w:t>
            </w:r>
          </w:p>
          <w:p w14:paraId="6B0B5BDF"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4e.</w:t>
            </w:r>
            <w:r w:rsidRPr="00972021">
              <w:rPr>
                <w:rFonts w:ascii="Arial Narrow" w:hAnsi="Arial Narrow" w:cs="Arial"/>
                <w:sz w:val="16"/>
                <w:szCs w:val="16"/>
              </w:rPr>
              <w:tab/>
              <w:t>Monitors students’ understanding of content through a variety of means, providing feedback to students to assist learning and adjusting activities as the situation merits.</w:t>
            </w:r>
          </w:p>
          <w:p w14:paraId="2DD07904"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4g.</w:t>
            </w:r>
            <w:r w:rsidRPr="00972021">
              <w:rPr>
                <w:rFonts w:ascii="Arial Narrow" w:hAnsi="Arial Narrow" w:cs="Arial"/>
                <w:sz w:val="16"/>
                <w:szCs w:val="16"/>
              </w:rPr>
              <w:tab/>
              <w:t>Creates or selects evaluation strategies that are appropriate for the students and that are aligned with the goals of the lesson.</w:t>
            </w:r>
          </w:p>
          <w:p w14:paraId="31BF63C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4h.</w:t>
            </w:r>
            <w:r w:rsidRPr="00972021">
              <w:rPr>
                <w:rFonts w:ascii="Arial Narrow" w:hAnsi="Arial Narrow" w:cs="Arial"/>
                <w:sz w:val="16"/>
                <w:szCs w:val="16"/>
              </w:rPr>
              <w:tab/>
              <w:t>Demonstrates a sense of efficacy by modifying instruction in response to student feedback and performance.</w:t>
            </w:r>
          </w:p>
          <w:p w14:paraId="16645EAE"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5e.</w:t>
            </w:r>
            <w:r w:rsidRPr="00972021">
              <w:rPr>
                <w:rFonts w:ascii="Arial Narrow" w:hAnsi="Arial Narrow" w:cs="Arial"/>
                <w:sz w:val="16"/>
                <w:szCs w:val="16"/>
              </w:rPr>
              <w:tab/>
              <w:t>Reflects on the extent to which learning goals were met.</w:t>
            </w:r>
          </w:p>
          <w:p w14:paraId="2390FD53" w14:textId="77777777" w:rsidR="00453B38" w:rsidRPr="00972021" w:rsidRDefault="00453B38" w:rsidP="004C7384">
            <w:pPr>
              <w:rPr>
                <w:rFonts w:ascii="Arial" w:hAnsi="Arial" w:cs="Arial"/>
                <w:b/>
                <w:sz w:val="16"/>
                <w:szCs w:val="16"/>
              </w:rPr>
            </w:pPr>
          </w:p>
        </w:tc>
        <w:tc>
          <w:tcPr>
            <w:tcW w:w="1159" w:type="pct"/>
          </w:tcPr>
          <w:p w14:paraId="0C5310E7"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3a:</w:t>
            </w:r>
            <w:r>
              <w:t xml:space="preserve"> </w:t>
            </w:r>
            <w:r w:rsidRPr="00972021">
              <w:rPr>
                <w:rFonts w:ascii="Arial" w:hAnsi="Arial" w:cs="Arial"/>
                <w:b/>
                <w:sz w:val="16"/>
                <w:szCs w:val="16"/>
              </w:rPr>
              <w:t xml:space="preserve">Understanding the goals, benefits, and uses of assessment. </w:t>
            </w:r>
          </w:p>
          <w:p w14:paraId="69BC26C9" w14:textId="77777777" w:rsidR="00453B38" w:rsidRPr="00972021" w:rsidRDefault="00453B38" w:rsidP="004C7384">
            <w:pPr>
              <w:tabs>
                <w:tab w:val="left" w:pos="360"/>
              </w:tabs>
              <w:ind w:left="360" w:hanging="360"/>
              <w:rPr>
                <w:rFonts w:ascii="Arial" w:hAnsi="Arial" w:cs="Arial"/>
                <w:b/>
                <w:sz w:val="16"/>
                <w:szCs w:val="16"/>
              </w:rPr>
            </w:pPr>
          </w:p>
          <w:p w14:paraId="7228E80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3b:</w:t>
            </w:r>
            <w:r>
              <w:t xml:space="preserve"> </w:t>
            </w:r>
            <w:r w:rsidRPr="00972021">
              <w:rPr>
                <w:rFonts w:ascii="Arial" w:hAnsi="Arial" w:cs="Arial"/>
                <w:b/>
                <w:sz w:val="16"/>
                <w:szCs w:val="16"/>
              </w:rPr>
              <w:t>Knowing about and using observation, documentation, and other appropriate assessment tools and approaches.</w:t>
            </w:r>
          </w:p>
          <w:p w14:paraId="265B1E4E" w14:textId="77777777" w:rsidR="00453B38" w:rsidRPr="00972021" w:rsidRDefault="00453B38" w:rsidP="004C7384">
            <w:pPr>
              <w:tabs>
                <w:tab w:val="left" w:pos="360"/>
              </w:tabs>
              <w:ind w:left="360" w:hanging="360"/>
              <w:rPr>
                <w:rFonts w:ascii="Arial" w:hAnsi="Arial" w:cs="Arial"/>
                <w:b/>
                <w:sz w:val="16"/>
                <w:szCs w:val="16"/>
              </w:rPr>
            </w:pPr>
          </w:p>
          <w:p w14:paraId="10A65940"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3c:</w:t>
            </w:r>
            <w:r>
              <w:t xml:space="preserve"> </w:t>
            </w:r>
            <w:r w:rsidRPr="00972021">
              <w:rPr>
                <w:rFonts w:ascii="Arial" w:hAnsi="Arial" w:cs="Arial"/>
                <w:b/>
                <w:sz w:val="16"/>
                <w:szCs w:val="16"/>
              </w:rPr>
              <w:t>Understanding and practicing responsible assessment.</w:t>
            </w:r>
          </w:p>
        </w:tc>
        <w:tc>
          <w:tcPr>
            <w:tcW w:w="1158" w:type="pct"/>
          </w:tcPr>
          <w:p w14:paraId="0BBC46AB" w14:textId="77777777" w:rsidR="00453B38" w:rsidRPr="00972021" w:rsidRDefault="00453B38" w:rsidP="004C7384">
            <w:pPr>
              <w:rPr>
                <w:rFonts w:ascii="Arial" w:hAnsi="Arial" w:cs="Arial"/>
                <w:b/>
                <w:sz w:val="16"/>
                <w:szCs w:val="16"/>
              </w:rPr>
            </w:pPr>
          </w:p>
          <w:p w14:paraId="50EFB66F" w14:textId="4084740C"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17368F87" w14:textId="77777777" w:rsidR="00453B38" w:rsidRPr="00972021" w:rsidRDefault="00453B38" w:rsidP="004C7384">
            <w:pPr>
              <w:tabs>
                <w:tab w:val="left" w:pos="360"/>
              </w:tabs>
              <w:ind w:left="360" w:hanging="360"/>
              <w:rPr>
                <w:rFonts w:ascii="Arial" w:hAnsi="Arial" w:cs="Arial"/>
                <w:b/>
                <w:sz w:val="16"/>
                <w:szCs w:val="16"/>
              </w:rPr>
            </w:pPr>
          </w:p>
          <w:p w14:paraId="232CE14C"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5F27C7DB" w14:textId="77777777" w:rsidTr="004C7384">
        <w:trPr>
          <w:cantSplit/>
        </w:trPr>
        <w:tc>
          <w:tcPr>
            <w:tcW w:w="1117" w:type="pct"/>
          </w:tcPr>
          <w:p w14:paraId="26F891A1"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3.4</w:t>
            </w:r>
          </w:p>
          <w:p w14:paraId="28F79A97" w14:textId="77777777" w:rsidR="00453B38" w:rsidRPr="00972021" w:rsidRDefault="00453B38" w:rsidP="004C7384">
            <w:pPr>
              <w:rPr>
                <w:rFonts w:ascii="Arial Narrow" w:hAnsi="Arial Narrow" w:cs="Arial"/>
                <w:sz w:val="16"/>
                <w:szCs w:val="16"/>
              </w:rPr>
            </w:pPr>
            <w:r w:rsidRPr="00972021">
              <w:rPr>
                <w:rFonts w:ascii="Arial Narrow" w:hAnsi="Arial Narrow" w:cs="Arial"/>
                <w:sz w:val="16"/>
                <w:szCs w:val="16"/>
              </w:rPr>
              <w:t>Collaborate and communicate student progress with students, parents, &amp; colleagues</w:t>
            </w:r>
          </w:p>
          <w:p w14:paraId="3DF2692C" w14:textId="77777777" w:rsidR="00453B38" w:rsidRPr="00972021" w:rsidRDefault="00453B38" w:rsidP="004C7384">
            <w:pPr>
              <w:rPr>
                <w:rFonts w:ascii="Arial" w:hAnsi="Arial" w:cs="Arial"/>
                <w:sz w:val="16"/>
                <w:szCs w:val="16"/>
              </w:rPr>
            </w:pPr>
          </w:p>
        </w:tc>
        <w:tc>
          <w:tcPr>
            <w:tcW w:w="1566" w:type="pct"/>
          </w:tcPr>
          <w:p w14:paraId="17B9A06B"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4e.</w:t>
            </w:r>
            <w:r w:rsidRPr="00972021">
              <w:rPr>
                <w:rFonts w:ascii="Arial Narrow" w:hAnsi="Arial Narrow" w:cs="Arial"/>
                <w:sz w:val="16"/>
                <w:szCs w:val="16"/>
              </w:rPr>
              <w:tab/>
              <w:t>Monitors students’ understanding of content through a variety of means, providing feedback to students to assist learning and adjusting activities as the situation merits.</w:t>
            </w:r>
          </w:p>
          <w:p w14:paraId="474BDDC5"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5f.</w:t>
            </w:r>
            <w:r w:rsidRPr="00972021">
              <w:rPr>
                <w:rFonts w:ascii="Arial Narrow" w:hAnsi="Arial Narrow" w:cs="Arial"/>
                <w:sz w:val="16"/>
                <w:szCs w:val="16"/>
              </w:rPr>
              <w:tab/>
              <w:t>Builds professional relationships with colleagues to share learning insights and to coordinate learning activities for students.</w:t>
            </w:r>
          </w:p>
          <w:p w14:paraId="4487B18C" w14:textId="77777777" w:rsidR="00453B38" w:rsidRPr="00972021" w:rsidRDefault="00453B38" w:rsidP="004C7384">
            <w:pPr>
              <w:tabs>
                <w:tab w:val="left" w:pos="360"/>
              </w:tabs>
              <w:ind w:left="360" w:hanging="360"/>
              <w:rPr>
                <w:rFonts w:ascii="Arial Narrow" w:hAnsi="Arial Narrow" w:cs="Arial"/>
                <w:sz w:val="16"/>
                <w:szCs w:val="16"/>
              </w:rPr>
            </w:pPr>
          </w:p>
          <w:p w14:paraId="24B31FAD" w14:textId="77777777" w:rsidR="00453B38" w:rsidRPr="00972021" w:rsidRDefault="00453B38" w:rsidP="004C7384">
            <w:pPr>
              <w:rPr>
                <w:rFonts w:ascii="Arial" w:hAnsi="Arial" w:cs="Arial"/>
                <w:b/>
                <w:sz w:val="16"/>
                <w:szCs w:val="16"/>
              </w:rPr>
            </w:pPr>
          </w:p>
        </w:tc>
        <w:tc>
          <w:tcPr>
            <w:tcW w:w="1159" w:type="pct"/>
          </w:tcPr>
          <w:p w14:paraId="06D30532" w14:textId="77777777" w:rsidR="00453B38" w:rsidRPr="00972021" w:rsidRDefault="00453B38" w:rsidP="004C7384">
            <w:pPr>
              <w:tabs>
                <w:tab w:val="left" w:pos="360"/>
              </w:tabs>
              <w:rPr>
                <w:rFonts w:ascii="Arial" w:hAnsi="Arial" w:cs="Arial"/>
                <w:b/>
                <w:sz w:val="16"/>
                <w:szCs w:val="16"/>
              </w:rPr>
            </w:pPr>
          </w:p>
          <w:p w14:paraId="687AFE5E"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3a:</w:t>
            </w:r>
            <w:r>
              <w:t xml:space="preserve"> </w:t>
            </w:r>
            <w:r w:rsidRPr="00972021">
              <w:rPr>
                <w:rFonts w:ascii="Arial" w:hAnsi="Arial" w:cs="Arial"/>
                <w:b/>
                <w:sz w:val="16"/>
                <w:szCs w:val="16"/>
              </w:rPr>
              <w:t>Understanding the goals, benefits, and uses of assessment.</w:t>
            </w:r>
          </w:p>
          <w:p w14:paraId="517D469F" w14:textId="77777777" w:rsidR="00453B38" w:rsidRPr="00972021" w:rsidRDefault="00453B38" w:rsidP="004C7384">
            <w:pPr>
              <w:tabs>
                <w:tab w:val="left" w:pos="360"/>
              </w:tabs>
              <w:ind w:left="360" w:hanging="360"/>
              <w:rPr>
                <w:rFonts w:ascii="Arial" w:hAnsi="Arial" w:cs="Arial"/>
                <w:b/>
                <w:sz w:val="16"/>
                <w:szCs w:val="16"/>
              </w:rPr>
            </w:pPr>
          </w:p>
          <w:p w14:paraId="4E0B1FDF"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3d: Knowing about assessment partnerships with families and other professionals.</w:t>
            </w:r>
          </w:p>
          <w:p w14:paraId="1BD28D40" w14:textId="77777777" w:rsidR="00453B38" w:rsidRPr="00972021" w:rsidRDefault="00453B38" w:rsidP="004C7384">
            <w:pPr>
              <w:tabs>
                <w:tab w:val="left" w:pos="360"/>
              </w:tabs>
              <w:ind w:left="360" w:hanging="360"/>
              <w:rPr>
                <w:rFonts w:ascii="Arial" w:hAnsi="Arial" w:cs="Arial"/>
                <w:b/>
                <w:sz w:val="16"/>
                <w:szCs w:val="16"/>
              </w:rPr>
            </w:pPr>
          </w:p>
          <w:p w14:paraId="77817E8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4a: Connecting with children and families.</w:t>
            </w:r>
          </w:p>
          <w:p w14:paraId="3DE0F12B"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415D601D" w14:textId="77777777" w:rsidR="00453B38" w:rsidRPr="00972021" w:rsidRDefault="00453B38" w:rsidP="004C7384">
            <w:pPr>
              <w:rPr>
                <w:rFonts w:ascii="Arial" w:hAnsi="Arial" w:cs="Arial"/>
                <w:b/>
                <w:sz w:val="16"/>
                <w:szCs w:val="16"/>
              </w:rPr>
            </w:pPr>
          </w:p>
          <w:p w14:paraId="363D0CFB"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19FC3BFA" w14:textId="77777777" w:rsidTr="004C7384">
        <w:trPr>
          <w:cantSplit/>
        </w:trPr>
        <w:tc>
          <w:tcPr>
            <w:tcW w:w="1117" w:type="pct"/>
          </w:tcPr>
          <w:p w14:paraId="142B1220" w14:textId="77777777" w:rsidR="00453B38" w:rsidRPr="00972021" w:rsidRDefault="00453B38" w:rsidP="004C7384">
            <w:pPr>
              <w:rPr>
                <w:rFonts w:ascii="Arial" w:hAnsi="Arial" w:cs="Arial"/>
                <w:sz w:val="16"/>
                <w:szCs w:val="16"/>
              </w:rPr>
            </w:pPr>
          </w:p>
        </w:tc>
        <w:tc>
          <w:tcPr>
            <w:tcW w:w="1566" w:type="pct"/>
          </w:tcPr>
          <w:p w14:paraId="536308E0"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4i.</w:t>
            </w:r>
            <w:r w:rsidRPr="00972021">
              <w:rPr>
                <w:rFonts w:ascii="Arial Narrow" w:hAnsi="Arial Narrow" w:cs="Arial"/>
                <w:sz w:val="16"/>
                <w:szCs w:val="16"/>
              </w:rPr>
              <w:tab/>
              <w:t>Monitors and assesses learning in using a variety of means (e.g. observation, questioning techniques, tests, demonstrations, etc.).</w:t>
            </w:r>
          </w:p>
          <w:p w14:paraId="19585C82" w14:textId="77777777" w:rsidR="00453B38" w:rsidRPr="00972021" w:rsidRDefault="00453B38" w:rsidP="004C7384">
            <w:pPr>
              <w:rPr>
                <w:rFonts w:ascii="Arial" w:hAnsi="Arial" w:cs="Arial"/>
                <w:b/>
                <w:sz w:val="16"/>
                <w:szCs w:val="16"/>
              </w:rPr>
            </w:pPr>
          </w:p>
        </w:tc>
        <w:tc>
          <w:tcPr>
            <w:tcW w:w="1159" w:type="pct"/>
          </w:tcPr>
          <w:p w14:paraId="6DE1A69D"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1935ACE5" w14:textId="77777777" w:rsidR="00453B38" w:rsidRPr="00972021" w:rsidRDefault="00453B38" w:rsidP="004C7384">
            <w:pPr>
              <w:rPr>
                <w:rFonts w:ascii="Arial" w:hAnsi="Arial" w:cs="Arial"/>
                <w:b/>
                <w:sz w:val="16"/>
                <w:szCs w:val="16"/>
              </w:rPr>
            </w:pPr>
          </w:p>
          <w:p w14:paraId="3B36913A" w14:textId="16639E18"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376E3536"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7ACA948D" w14:textId="77777777" w:rsidTr="004C7384">
        <w:trPr>
          <w:cantSplit/>
        </w:trPr>
        <w:tc>
          <w:tcPr>
            <w:tcW w:w="1117" w:type="pct"/>
          </w:tcPr>
          <w:p w14:paraId="7C9593BF"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4.1</w:t>
            </w:r>
          </w:p>
          <w:p w14:paraId="115213DB"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align their instructional goals and activities with school and district priorities and Ohio’s academic content standards.</w:t>
            </w:r>
          </w:p>
        </w:tc>
        <w:tc>
          <w:tcPr>
            <w:tcW w:w="1566" w:type="pct"/>
          </w:tcPr>
          <w:p w14:paraId="14D069A4"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4f.</w:t>
            </w:r>
            <w:r w:rsidRPr="00972021">
              <w:rPr>
                <w:rFonts w:ascii="Arial Narrow" w:hAnsi="Arial Narrow" w:cs="Arial"/>
                <w:sz w:val="16"/>
                <w:szCs w:val="16"/>
              </w:rPr>
              <w:tab/>
              <w:t>Uses instructional time effectively.</w:t>
            </w:r>
          </w:p>
          <w:p w14:paraId="1A716B15"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5b.</w:t>
            </w:r>
            <w:r w:rsidRPr="00972021">
              <w:rPr>
                <w:rFonts w:ascii="Arial Narrow" w:hAnsi="Arial Narrow" w:cs="Arial"/>
                <w:sz w:val="16"/>
                <w:szCs w:val="16"/>
              </w:rPr>
              <w:tab/>
              <w:t>Observes school policies and procedures.</w:t>
            </w:r>
          </w:p>
          <w:p w14:paraId="0C25C871" w14:textId="77777777" w:rsidR="00453B38" w:rsidRPr="00972021" w:rsidRDefault="00453B38" w:rsidP="004C7384">
            <w:pPr>
              <w:rPr>
                <w:rFonts w:ascii="Arial" w:hAnsi="Arial" w:cs="Arial"/>
                <w:b/>
                <w:sz w:val="16"/>
                <w:szCs w:val="16"/>
              </w:rPr>
            </w:pPr>
          </w:p>
        </w:tc>
        <w:tc>
          <w:tcPr>
            <w:tcW w:w="1159" w:type="pct"/>
          </w:tcPr>
          <w:p w14:paraId="2087594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4d: Building meaningful curriculum.</w:t>
            </w:r>
          </w:p>
        </w:tc>
        <w:tc>
          <w:tcPr>
            <w:tcW w:w="1158" w:type="pct"/>
          </w:tcPr>
          <w:p w14:paraId="5BFC3854" w14:textId="77777777" w:rsidR="00453B38" w:rsidRPr="00972021" w:rsidRDefault="00453B38" w:rsidP="004C7384">
            <w:pPr>
              <w:rPr>
                <w:rFonts w:ascii="Arial" w:hAnsi="Arial" w:cs="Arial"/>
                <w:b/>
                <w:sz w:val="16"/>
                <w:szCs w:val="16"/>
              </w:rPr>
            </w:pPr>
          </w:p>
          <w:p w14:paraId="7609E02E" w14:textId="5FCE3B2F"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Field lesson</w:t>
            </w:r>
          </w:p>
          <w:p w14:paraId="73EA339A"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3EF5DFC8" w14:textId="77777777" w:rsidTr="004C7384">
        <w:trPr>
          <w:cantSplit/>
        </w:trPr>
        <w:tc>
          <w:tcPr>
            <w:tcW w:w="1117" w:type="pct"/>
          </w:tcPr>
          <w:p w14:paraId="48B1DDEF"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4.2</w:t>
            </w:r>
          </w:p>
          <w:p w14:paraId="6A9BE546"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use information about students’ learning and performance to plan and deliver instruction that will close the achievement gap.</w:t>
            </w:r>
          </w:p>
        </w:tc>
        <w:tc>
          <w:tcPr>
            <w:tcW w:w="1566" w:type="pct"/>
          </w:tcPr>
          <w:p w14:paraId="79B7AB4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2c.</w:t>
            </w:r>
            <w:r w:rsidRPr="00972021">
              <w:rPr>
                <w:rFonts w:ascii="Arial Narrow" w:hAnsi="Arial Narrow" w:cs="Arial"/>
                <w:sz w:val="16"/>
                <w:szCs w:val="16"/>
              </w:rPr>
              <w:tab/>
              <w:t>Utilizes multiple instructional strategies that are appropriate to students’ needs.</w:t>
            </w:r>
          </w:p>
          <w:p w14:paraId="1631F459"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2d.</w:t>
            </w:r>
            <w:r w:rsidRPr="00972021">
              <w:rPr>
                <w:rFonts w:ascii="Arial Narrow" w:hAnsi="Arial Narrow" w:cs="Arial"/>
                <w:sz w:val="16"/>
                <w:szCs w:val="16"/>
              </w:rPr>
              <w:tab/>
              <w:t>Demonstrates familiarity with relevant aspects of students’ background knowledge and experiences and varies instruction based on students’ interests, aspirations, personal and curriculum dispositions, and needs.</w:t>
            </w:r>
          </w:p>
          <w:p w14:paraId="1577A711"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4e</w:t>
            </w:r>
            <w:r w:rsidRPr="00972021">
              <w:rPr>
                <w:rFonts w:ascii="Arial Narrow" w:hAnsi="Arial Narrow" w:cs="Arial"/>
                <w:sz w:val="16"/>
                <w:szCs w:val="16"/>
              </w:rPr>
              <w:t>.</w:t>
            </w:r>
            <w:r w:rsidRPr="00972021">
              <w:rPr>
                <w:rFonts w:ascii="Arial Narrow" w:hAnsi="Arial Narrow" w:cs="Arial"/>
                <w:sz w:val="16"/>
                <w:szCs w:val="16"/>
              </w:rPr>
              <w:tab/>
              <w:t>Monitors students’ understanding of content through a variety of means, providing feedback to students to assist learning and adjusting activities as the situation merits.</w:t>
            </w:r>
          </w:p>
          <w:p w14:paraId="2A50FB83" w14:textId="77777777" w:rsidR="00453B38" w:rsidRPr="00972021" w:rsidRDefault="00453B38" w:rsidP="004C7384">
            <w:pPr>
              <w:rPr>
                <w:rFonts w:ascii="Arial" w:hAnsi="Arial" w:cs="Arial"/>
                <w:b/>
                <w:sz w:val="16"/>
                <w:szCs w:val="16"/>
              </w:rPr>
            </w:pPr>
          </w:p>
        </w:tc>
        <w:tc>
          <w:tcPr>
            <w:tcW w:w="1159" w:type="pct"/>
          </w:tcPr>
          <w:p w14:paraId="7FCD9D3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1a: Knowing and understanding young children's characteristics and needs.</w:t>
            </w:r>
          </w:p>
          <w:p w14:paraId="0E162666" w14:textId="77777777" w:rsidR="00453B38" w:rsidRPr="00972021" w:rsidRDefault="00453B38" w:rsidP="004C7384">
            <w:pPr>
              <w:tabs>
                <w:tab w:val="left" w:pos="360"/>
              </w:tabs>
              <w:ind w:left="360" w:hanging="360"/>
              <w:rPr>
                <w:rFonts w:ascii="Arial" w:hAnsi="Arial" w:cs="Arial"/>
                <w:b/>
                <w:sz w:val="16"/>
                <w:szCs w:val="16"/>
              </w:rPr>
            </w:pPr>
          </w:p>
          <w:p w14:paraId="02CBC6A3"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1b: Knowing and understanding the multiple influences on development and leaning.</w:t>
            </w:r>
          </w:p>
          <w:p w14:paraId="5E901BCD" w14:textId="77777777" w:rsidR="00453B38" w:rsidRPr="00972021" w:rsidRDefault="00453B38" w:rsidP="004C7384">
            <w:pPr>
              <w:tabs>
                <w:tab w:val="left" w:pos="360"/>
              </w:tabs>
              <w:ind w:left="360" w:hanging="360"/>
              <w:rPr>
                <w:rFonts w:ascii="Arial" w:hAnsi="Arial" w:cs="Arial"/>
                <w:b/>
                <w:sz w:val="16"/>
                <w:szCs w:val="16"/>
              </w:rPr>
            </w:pPr>
          </w:p>
          <w:p w14:paraId="59877757"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3CFA3CB7"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56DDBA35" w14:textId="77777777" w:rsidR="00453B38" w:rsidRPr="00972021" w:rsidRDefault="00453B38" w:rsidP="004C7384">
            <w:pPr>
              <w:rPr>
                <w:rFonts w:ascii="Arial" w:hAnsi="Arial" w:cs="Arial"/>
                <w:b/>
                <w:sz w:val="16"/>
                <w:szCs w:val="16"/>
              </w:rPr>
            </w:pPr>
          </w:p>
          <w:p w14:paraId="133D75BF" w14:textId="67C806A1"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37DAE8D8" w14:textId="77777777" w:rsidR="00453B38" w:rsidRPr="00972021" w:rsidRDefault="00453B38" w:rsidP="004C7384">
            <w:pPr>
              <w:tabs>
                <w:tab w:val="left" w:pos="360"/>
              </w:tabs>
              <w:ind w:left="360" w:hanging="360"/>
              <w:rPr>
                <w:rFonts w:ascii="Arial" w:hAnsi="Arial" w:cs="Arial"/>
                <w:b/>
                <w:sz w:val="16"/>
                <w:szCs w:val="16"/>
              </w:rPr>
            </w:pPr>
          </w:p>
          <w:p w14:paraId="642372BE"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16F0A828" w14:textId="77777777" w:rsidTr="004C7384">
        <w:trPr>
          <w:cantSplit/>
        </w:trPr>
        <w:tc>
          <w:tcPr>
            <w:tcW w:w="1117" w:type="pct"/>
          </w:tcPr>
          <w:p w14:paraId="7996BFB0"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4.3</w:t>
            </w:r>
          </w:p>
          <w:p w14:paraId="2744C072"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communicate clear learning goals and explicitly link learning activities to those defined goals.</w:t>
            </w:r>
          </w:p>
        </w:tc>
        <w:tc>
          <w:tcPr>
            <w:tcW w:w="1566" w:type="pct"/>
          </w:tcPr>
          <w:p w14:paraId="1397927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1c.</w:t>
            </w:r>
            <w:r w:rsidRPr="00972021">
              <w:rPr>
                <w:rFonts w:ascii="Arial Narrow" w:hAnsi="Arial Narrow" w:cs="Arial"/>
                <w:sz w:val="16"/>
                <w:szCs w:val="16"/>
              </w:rPr>
              <w:tab/>
              <w:t>Makes content knowledge comprehensible to students.</w:t>
            </w:r>
          </w:p>
          <w:p w14:paraId="38DB53F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3c.</w:t>
            </w:r>
            <w:r w:rsidRPr="00972021">
              <w:rPr>
                <w:rFonts w:ascii="Arial Narrow" w:hAnsi="Arial Narrow" w:cs="Arial"/>
                <w:sz w:val="16"/>
                <w:szCs w:val="16"/>
              </w:rPr>
              <w:tab/>
              <w:t>Communicates challenging learning expectations to each student.</w:t>
            </w:r>
          </w:p>
          <w:p w14:paraId="51304DE5"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4b.</w:t>
            </w:r>
            <w:r w:rsidRPr="00972021">
              <w:rPr>
                <w:rFonts w:ascii="Arial Narrow" w:hAnsi="Arial Narrow" w:cs="Arial"/>
                <w:sz w:val="16"/>
                <w:szCs w:val="16"/>
              </w:rPr>
              <w:tab/>
              <w:t>Creates or selects teaching methods, learning activities, and instructional materials, and technological resources that are appropriate for the students and are aligned with the goals of the lesson.</w:t>
            </w:r>
          </w:p>
          <w:p w14:paraId="4529220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4c.</w:t>
            </w:r>
            <w:r w:rsidRPr="00972021">
              <w:rPr>
                <w:rFonts w:ascii="Arial Narrow" w:hAnsi="Arial Narrow" w:cs="Arial"/>
                <w:sz w:val="16"/>
                <w:szCs w:val="16"/>
              </w:rPr>
              <w:tab/>
              <w:t>Clearly communicates challenging learning expectations and procedures to the students.</w:t>
            </w:r>
          </w:p>
          <w:p w14:paraId="560A7C12" w14:textId="77777777" w:rsidR="00453B38" w:rsidRPr="00972021" w:rsidRDefault="00453B38" w:rsidP="004C7384">
            <w:pPr>
              <w:rPr>
                <w:rFonts w:ascii="Arial" w:hAnsi="Arial" w:cs="Arial"/>
                <w:sz w:val="16"/>
                <w:szCs w:val="16"/>
              </w:rPr>
            </w:pPr>
          </w:p>
        </w:tc>
        <w:tc>
          <w:tcPr>
            <w:tcW w:w="1159" w:type="pct"/>
          </w:tcPr>
          <w:p w14:paraId="6B46941B"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36733A58" w14:textId="77777777" w:rsidR="00453B38" w:rsidRPr="00972021" w:rsidRDefault="00453B38" w:rsidP="004C7384">
            <w:pPr>
              <w:rPr>
                <w:rFonts w:ascii="Arial" w:hAnsi="Arial" w:cs="Arial"/>
                <w:b/>
                <w:sz w:val="16"/>
                <w:szCs w:val="16"/>
              </w:rPr>
            </w:pPr>
          </w:p>
          <w:p w14:paraId="7D9201CE" w14:textId="1C29961F"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655C32BF" w14:textId="77777777" w:rsidR="00453B38" w:rsidRPr="00972021" w:rsidRDefault="00453B38" w:rsidP="004C7384">
            <w:pPr>
              <w:tabs>
                <w:tab w:val="left" w:pos="360"/>
              </w:tabs>
              <w:ind w:left="360" w:hanging="360"/>
              <w:rPr>
                <w:rFonts w:ascii="Arial" w:hAnsi="Arial" w:cs="Arial"/>
                <w:b/>
                <w:sz w:val="16"/>
                <w:szCs w:val="16"/>
              </w:rPr>
            </w:pPr>
          </w:p>
          <w:p w14:paraId="1D13AD6B" w14:textId="77777777" w:rsidR="00453B38" w:rsidRPr="00972021" w:rsidRDefault="00453B38" w:rsidP="004C7384">
            <w:pPr>
              <w:tabs>
                <w:tab w:val="left" w:pos="360"/>
              </w:tabs>
              <w:rPr>
                <w:rFonts w:ascii="Arial" w:hAnsi="Arial" w:cs="Arial"/>
                <w:b/>
                <w:sz w:val="16"/>
                <w:szCs w:val="16"/>
              </w:rPr>
            </w:pPr>
          </w:p>
        </w:tc>
      </w:tr>
      <w:tr w:rsidR="00453B38" w:rsidRPr="00972021" w14:paraId="7BA838A5" w14:textId="77777777" w:rsidTr="004C7384">
        <w:trPr>
          <w:cantSplit/>
        </w:trPr>
        <w:tc>
          <w:tcPr>
            <w:tcW w:w="1117" w:type="pct"/>
          </w:tcPr>
          <w:p w14:paraId="296FC88B"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4.4</w:t>
            </w:r>
          </w:p>
          <w:p w14:paraId="406D574F"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apply knowledge of how students think and learn to instructional design and delivery.</w:t>
            </w:r>
          </w:p>
        </w:tc>
        <w:tc>
          <w:tcPr>
            <w:tcW w:w="1566" w:type="pct"/>
          </w:tcPr>
          <w:p w14:paraId="3DBB513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2c.</w:t>
            </w:r>
            <w:r w:rsidRPr="00972021">
              <w:rPr>
                <w:rFonts w:ascii="Arial Narrow" w:hAnsi="Arial Narrow" w:cs="Arial"/>
                <w:sz w:val="16"/>
                <w:szCs w:val="16"/>
              </w:rPr>
              <w:tab/>
              <w:t>Utilizes multiple instructional strategies that are appropriate to students’ needs.</w:t>
            </w:r>
          </w:p>
          <w:p w14:paraId="562834FA"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4a.</w:t>
            </w:r>
            <w:r w:rsidRPr="00972021">
              <w:rPr>
                <w:rFonts w:ascii="Arial Narrow" w:hAnsi="Arial Narrow" w:cs="Arial"/>
                <w:sz w:val="16"/>
                <w:szCs w:val="16"/>
              </w:rPr>
              <w:tab/>
              <w:t>Articulates clear learning goals for the lesson that are appropriate for the students.</w:t>
            </w:r>
          </w:p>
          <w:p w14:paraId="5F852DEA"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4f.</w:t>
            </w:r>
            <w:r w:rsidRPr="00972021">
              <w:rPr>
                <w:rFonts w:ascii="Arial Narrow" w:hAnsi="Arial Narrow" w:cs="Arial"/>
                <w:sz w:val="16"/>
                <w:szCs w:val="16"/>
              </w:rPr>
              <w:tab/>
              <w:t>Uses instructional time effectively.</w:t>
            </w:r>
          </w:p>
          <w:p w14:paraId="133F54B5" w14:textId="77777777" w:rsidR="00453B38" w:rsidRPr="00972021" w:rsidRDefault="00453B38" w:rsidP="004C7384">
            <w:pPr>
              <w:rPr>
                <w:rFonts w:ascii="Arial" w:hAnsi="Arial" w:cs="Arial"/>
                <w:b/>
                <w:sz w:val="16"/>
                <w:szCs w:val="16"/>
              </w:rPr>
            </w:pPr>
          </w:p>
        </w:tc>
        <w:tc>
          <w:tcPr>
            <w:tcW w:w="1159" w:type="pct"/>
          </w:tcPr>
          <w:p w14:paraId="7FA17067"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1a: Knowing and understanding young children's characteristics and needs.</w:t>
            </w:r>
          </w:p>
          <w:p w14:paraId="6F6218A6" w14:textId="77777777" w:rsidR="00453B38" w:rsidRPr="00972021" w:rsidRDefault="00453B38" w:rsidP="004C7384">
            <w:pPr>
              <w:tabs>
                <w:tab w:val="left" w:pos="360"/>
              </w:tabs>
              <w:ind w:left="360" w:hanging="360"/>
              <w:rPr>
                <w:rFonts w:ascii="Arial" w:hAnsi="Arial" w:cs="Arial"/>
                <w:b/>
                <w:sz w:val="16"/>
                <w:szCs w:val="16"/>
              </w:rPr>
            </w:pPr>
          </w:p>
          <w:p w14:paraId="2158949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1b: Knowing and understanding the multiple influences on development and leaning.</w:t>
            </w:r>
          </w:p>
          <w:p w14:paraId="5E4A0BB2" w14:textId="77777777" w:rsidR="00453B38" w:rsidRPr="00972021" w:rsidRDefault="00453B38" w:rsidP="004C7384">
            <w:pPr>
              <w:tabs>
                <w:tab w:val="left" w:pos="360"/>
              </w:tabs>
              <w:ind w:left="360" w:hanging="360"/>
              <w:rPr>
                <w:rFonts w:ascii="Arial" w:hAnsi="Arial" w:cs="Arial"/>
                <w:b/>
                <w:sz w:val="16"/>
                <w:szCs w:val="16"/>
              </w:rPr>
            </w:pPr>
          </w:p>
          <w:p w14:paraId="59AFA280"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41F9E57C" w14:textId="77777777" w:rsidR="00453B38" w:rsidRPr="00972021" w:rsidRDefault="00453B38" w:rsidP="004C7384">
            <w:pPr>
              <w:tabs>
                <w:tab w:val="left" w:pos="360"/>
              </w:tabs>
              <w:ind w:left="360" w:hanging="360"/>
              <w:rPr>
                <w:rFonts w:ascii="Arial" w:hAnsi="Arial" w:cs="Arial"/>
                <w:b/>
                <w:sz w:val="16"/>
                <w:szCs w:val="16"/>
              </w:rPr>
            </w:pPr>
          </w:p>
          <w:p w14:paraId="2AE5AFD9"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4897DD97"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3C2A6E39" w14:textId="77777777" w:rsidR="00453B38" w:rsidRPr="00972021" w:rsidRDefault="00453B38" w:rsidP="004C7384">
            <w:pPr>
              <w:rPr>
                <w:rFonts w:ascii="Arial" w:hAnsi="Arial" w:cs="Arial"/>
                <w:b/>
                <w:sz w:val="16"/>
                <w:szCs w:val="16"/>
              </w:rPr>
            </w:pPr>
          </w:p>
          <w:p w14:paraId="42D35D9E" w14:textId="42463027"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41BB593B" w14:textId="77777777" w:rsidR="00453B38" w:rsidRPr="00972021" w:rsidRDefault="00453B38" w:rsidP="004C7384">
            <w:pPr>
              <w:tabs>
                <w:tab w:val="left" w:pos="360"/>
              </w:tabs>
              <w:ind w:left="360" w:hanging="360"/>
              <w:rPr>
                <w:rFonts w:ascii="Arial" w:hAnsi="Arial" w:cs="Arial"/>
                <w:b/>
                <w:sz w:val="16"/>
                <w:szCs w:val="16"/>
              </w:rPr>
            </w:pPr>
          </w:p>
          <w:p w14:paraId="4B5AF650"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53D48604" w14:textId="77777777" w:rsidTr="004C7384">
        <w:trPr>
          <w:cantSplit/>
        </w:trPr>
        <w:tc>
          <w:tcPr>
            <w:tcW w:w="1117" w:type="pct"/>
          </w:tcPr>
          <w:p w14:paraId="7F920D1F"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4.5</w:t>
            </w:r>
          </w:p>
          <w:p w14:paraId="210E4FC8"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differentiate instruction to support the learning needs of all students, including students identified as gifted and students with disabilities.</w:t>
            </w:r>
          </w:p>
        </w:tc>
        <w:tc>
          <w:tcPr>
            <w:tcW w:w="1566" w:type="pct"/>
          </w:tcPr>
          <w:p w14:paraId="3D176653"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2b.</w:t>
            </w:r>
            <w:r w:rsidRPr="00972021">
              <w:rPr>
                <w:rFonts w:ascii="Arial Narrow" w:hAnsi="Arial Narrow" w:cs="Arial"/>
                <w:sz w:val="16"/>
                <w:szCs w:val="16"/>
              </w:rPr>
              <w:tab/>
              <w:t>Demonstrates an appreciation and understanding of exceptionalities.</w:t>
            </w:r>
          </w:p>
          <w:p w14:paraId="45BD609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2c.</w:t>
            </w:r>
            <w:r w:rsidRPr="00972021">
              <w:rPr>
                <w:rFonts w:ascii="Arial Narrow" w:hAnsi="Arial Narrow" w:cs="Arial"/>
                <w:sz w:val="16"/>
                <w:szCs w:val="16"/>
              </w:rPr>
              <w:tab/>
              <w:t>Utilizes multiple instructional strategies that are appropriate to students’ needs.</w:t>
            </w:r>
          </w:p>
          <w:p w14:paraId="0D300E14"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4a.</w:t>
            </w:r>
            <w:r w:rsidRPr="00972021">
              <w:rPr>
                <w:rFonts w:ascii="Arial Narrow" w:hAnsi="Arial Narrow" w:cs="Arial"/>
                <w:sz w:val="16"/>
                <w:szCs w:val="16"/>
              </w:rPr>
              <w:tab/>
              <w:t>Articulates clear learning goals for the lesson that are appropriate for the students.</w:t>
            </w:r>
          </w:p>
          <w:p w14:paraId="0798BAB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4b.</w:t>
            </w:r>
            <w:r w:rsidRPr="00972021">
              <w:rPr>
                <w:rFonts w:ascii="Arial Narrow" w:hAnsi="Arial Narrow" w:cs="Arial"/>
                <w:sz w:val="16"/>
                <w:szCs w:val="16"/>
              </w:rPr>
              <w:tab/>
              <w:t>Creates or selects teaching methods, learning activities, and instructional materials, and technological resources that are appropriate for the students and are aligned with the goals of the lesson.</w:t>
            </w:r>
          </w:p>
          <w:p w14:paraId="09406AE2" w14:textId="77777777" w:rsidR="00453B38" w:rsidRPr="00972021" w:rsidRDefault="00453B38" w:rsidP="004C7384">
            <w:pPr>
              <w:rPr>
                <w:rFonts w:ascii="Arial" w:hAnsi="Arial" w:cs="Arial"/>
                <w:b/>
                <w:sz w:val="16"/>
                <w:szCs w:val="16"/>
              </w:rPr>
            </w:pPr>
          </w:p>
        </w:tc>
        <w:tc>
          <w:tcPr>
            <w:tcW w:w="1159" w:type="pct"/>
          </w:tcPr>
          <w:p w14:paraId="07511681"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1b: Knowing and understanding the multiple influences on development and leaning.</w:t>
            </w:r>
          </w:p>
          <w:p w14:paraId="4CD90165" w14:textId="77777777" w:rsidR="00453B38" w:rsidRPr="00972021" w:rsidRDefault="00453B38" w:rsidP="004C7384">
            <w:pPr>
              <w:tabs>
                <w:tab w:val="left" w:pos="360"/>
              </w:tabs>
              <w:ind w:left="360" w:hanging="360"/>
              <w:rPr>
                <w:rFonts w:ascii="Arial" w:hAnsi="Arial" w:cs="Arial"/>
                <w:b/>
                <w:sz w:val="16"/>
                <w:szCs w:val="16"/>
              </w:rPr>
            </w:pPr>
          </w:p>
          <w:p w14:paraId="3C1751D0"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65AA7566" w14:textId="77777777" w:rsidR="00453B38" w:rsidRPr="00972021" w:rsidRDefault="00453B38" w:rsidP="004C7384">
            <w:pPr>
              <w:tabs>
                <w:tab w:val="left" w:pos="360"/>
              </w:tabs>
              <w:ind w:left="360" w:hanging="360"/>
              <w:rPr>
                <w:rFonts w:ascii="Arial" w:hAnsi="Arial" w:cs="Arial"/>
                <w:b/>
                <w:sz w:val="16"/>
                <w:szCs w:val="16"/>
              </w:rPr>
            </w:pPr>
          </w:p>
          <w:p w14:paraId="5766A5E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4a: Connecting with children and families.</w:t>
            </w:r>
          </w:p>
          <w:p w14:paraId="17F7F660" w14:textId="77777777" w:rsidR="00453B38" w:rsidRPr="00972021" w:rsidRDefault="00453B38" w:rsidP="004C7384">
            <w:pPr>
              <w:tabs>
                <w:tab w:val="left" w:pos="360"/>
              </w:tabs>
              <w:ind w:left="360" w:hanging="360"/>
              <w:rPr>
                <w:rFonts w:ascii="Arial" w:hAnsi="Arial" w:cs="Arial"/>
                <w:b/>
                <w:sz w:val="16"/>
                <w:szCs w:val="16"/>
              </w:rPr>
            </w:pPr>
          </w:p>
          <w:p w14:paraId="1EB377B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6604CC8C" w14:textId="77777777" w:rsidR="00453B38" w:rsidRPr="00972021" w:rsidRDefault="00453B38" w:rsidP="004C7384">
            <w:pPr>
              <w:tabs>
                <w:tab w:val="left" w:pos="360"/>
              </w:tabs>
              <w:ind w:left="360" w:hanging="360"/>
              <w:rPr>
                <w:rFonts w:ascii="Arial" w:hAnsi="Arial" w:cs="Arial"/>
                <w:b/>
                <w:sz w:val="16"/>
                <w:szCs w:val="16"/>
              </w:rPr>
            </w:pPr>
          </w:p>
          <w:p w14:paraId="6127F69E"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4d: Building meaningful curriculum.</w:t>
            </w:r>
          </w:p>
          <w:p w14:paraId="552CEA7B"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3C16871E" w14:textId="77777777" w:rsidR="00453B38" w:rsidRPr="00972021" w:rsidRDefault="00453B38" w:rsidP="004C7384">
            <w:pPr>
              <w:rPr>
                <w:rFonts w:ascii="Arial" w:hAnsi="Arial" w:cs="Arial"/>
                <w:b/>
                <w:sz w:val="16"/>
                <w:szCs w:val="16"/>
              </w:rPr>
            </w:pPr>
          </w:p>
          <w:p w14:paraId="474A4BFC" w14:textId="6395BAF7"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0851E455" w14:textId="77777777" w:rsidR="00453B38" w:rsidRPr="00972021" w:rsidRDefault="00453B38" w:rsidP="004C7384">
            <w:pPr>
              <w:tabs>
                <w:tab w:val="left" w:pos="360"/>
              </w:tabs>
              <w:ind w:left="360" w:hanging="360"/>
              <w:rPr>
                <w:rFonts w:ascii="Arial" w:hAnsi="Arial" w:cs="Arial"/>
                <w:b/>
                <w:sz w:val="16"/>
                <w:szCs w:val="16"/>
              </w:rPr>
            </w:pPr>
          </w:p>
          <w:p w14:paraId="48B145EE" w14:textId="6869F21C" w:rsidR="00453B38" w:rsidRPr="00972021" w:rsidRDefault="00453B38" w:rsidP="00795789">
            <w:pPr>
              <w:tabs>
                <w:tab w:val="left" w:pos="360"/>
              </w:tabs>
              <w:ind w:left="360" w:hanging="360"/>
              <w:rPr>
                <w:rFonts w:ascii="Arial" w:hAnsi="Arial" w:cs="Arial"/>
                <w:b/>
                <w:sz w:val="16"/>
                <w:szCs w:val="16"/>
              </w:rPr>
            </w:pPr>
            <w:r w:rsidRPr="00972021">
              <w:rPr>
                <w:rFonts w:ascii="Arial" w:hAnsi="Arial" w:cs="Arial"/>
                <w:b/>
                <w:sz w:val="16"/>
                <w:szCs w:val="16"/>
              </w:rPr>
              <w:t xml:space="preserve">Children’s literature </w:t>
            </w:r>
            <w:r w:rsidR="00795789">
              <w:rPr>
                <w:rFonts w:ascii="Arial" w:hAnsi="Arial" w:cs="Arial"/>
                <w:b/>
                <w:sz w:val="16"/>
                <w:szCs w:val="16"/>
              </w:rPr>
              <w:t>responses</w:t>
            </w:r>
          </w:p>
        </w:tc>
      </w:tr>
      <w:tr w:rsidR="00453B38" w:rsidRPr="00972021" w14:paraId="3049C829" w14:textId="77777777" w:rsidTr="004C7384">
        <w:trPr>
          <w:cantSplit/>
        </w:trPr>
        <w:tc>
          <w:tcPr>
            <w:tcW w:w="1117" w:type="pct"/>
          </w:tcPr>
          <w:p w14:paraId="1B261708"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4.6</w:t>
            </w:r>
          </w:p>
          <w:p w14:paraId="1F4E3DA3"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create and select activities that are designed to help students develop as independent learners and complex problem-solvers.</w:t>
            </w:r>
          </w:p>
        </w:tc>
        <w:tc>
          <w:tcPr>
            <w:tcW w:w="1566" w:type="pct"/>
          </w:tcPr>
          <w:p w14:paraId="179F64BE"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3c.</w:t>
            </w:r>
            <w:r w:rsidRPr="00972021">
              <w:rPr>
                <w:rFonts w:ascii="Arial Narrow" w:hAnsi="Arial Narrow" w:cs="Arial"/>
                <w:sz w:val="16"/>
                <w:szCs w:val="16"/>
              </w:rPr>
              <w:tab/>
              <w:t>Communicates challenging learning expectations to each student.</w:t>
            </w:r>
          </w:p>
          <w:p w14:paraId="58E88E49" w14:textId="77777777" w:rsidR="00453B38" w:rsidRPr="00972021" w:rsidRDefault="00453B38" w:rsidP="004C7384">
            <w:pPr>
              <w:pStyle w:val="BodyTextIndent"/>
              <w:tabs>
                <w:tab w:val="left" w:pos="360"/>
              </w:tabs>
              <w:ind w:hanging="360"/>
              <w:rPr>
                <w:rFonts w:ascii="Arial Narrow" w:hAnsi="Arial Narrow" w:cs="Arial"/>
                <w:sz w:val="16"/>
                <w:szCs w:val="16"/>
              </w:rPr>
            </w:pPr>
            <w:r w:rsidRPr="00972021">
              <w:rPr>
                <w:rFonts w:ascii="Arial Narrow" w:hAnsi="Arial Narrow" w:cs="Arial"/>
                <w:b/>
                <w:sz w:val="16"/>
                <w:szCs w:val="16"/>
              </w:rPr>
              <w:t>3f.</w:t>
            </w:r>
            <w:r w:rsidRPr="00972021">
              <w:rPr>
                <w:rFonts w:ascii="Arial Narrow" w:hAnsi="Arial Narrow" w:cs="Arial"/>
                <w:sz w:val="16"/>
                <w:szCs w:val="16"/>
              </w:rPr>
              <w:tab/>
              <w:t>Facilitates students’ integration of understanding, competence, confidence, and emerging self efficacy.</w:t>
            </w:r>
          </w:p>
          <w:p w14:paraId="6CA76860"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4d.</w:t>
            </w:r>
            <w:r w:rsidRPr="00972021">
              <w:rPr>
                <w:rFonts w:ascii="Arial Narrow" w:hAnsi="Arial Narrow" w:cs="Arial"/>
                <w:sz w:val="16"/>
                <w:szCs w:val="16"/>
              </w:rPr>
              <w:tab/>
              <w:t>Encourages students to extend their thinking.</w:t>
            </w:r>
          </w:p>
          <w:p w14:paraId="6D5C0D41"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4f.</w:t>
            </w:r>
            <w:r w:rsidRPr="00972021">
              <w:rPr>
                <w:rFonts w:ascii="Arial Narrow" w:hAnsi="Arial Narrow" w:cs="Arial"/>
                <w:sz w:val="16"/>
                <w:szCs w:val="16"/>
              </w:rPr>
              <w:tab/>
              <w:t>Uses instructional time effectively.</w:t>
            </w:r>
          </w:p>
          <w:p w14:paraId="7F75637B" w14:textId="77777777" w:rsidR="00453B38" w:rsidRPr="00972021" w:rsidRDefault="00453B38" w:rsidP="004C7384">
            <w:pPr>
              <w:rPr>
                <w:rFonts w:ascii="Arial" w:hAnsi="Arial" w:cs="Arial"/>
                <w:b/>
                <w:sz w:val="16"/>
                <w:szCs w:val="16"/>
              </w:rPr>
            </w:pPr>
          </w:p>
        </w:tc>
        <w:tc>
          <w:tcPr>
            <w:tcW w:w="1159" w:type="pct"/>
          </w:tcPr>
          <w:p w14:paraId="5576630A"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39C24C20" w14:textId="77777777" w:rsidR="00453B38" w:rsidRPr="00972021" w:rsidRDefault="00453B38" w:rsidP="004C7384">
            <w:pPr>
              <w:tabs>
                <w:tab w:val="left" w:pos="360"/>
              </w:tabs>
              <w:ind w:left="360" w:hanging="360"/>
              <w:rPr>
                <w:rFonts w:ascii="Arial" w:hAnsi="Arial" w:cs="Arial"/>
                <w:b/>
                <w:sz w:val="16"/>
                <w:szCs w:val="16"/>
              </w:rPr>
            </w:pPr>
          </w:p>
          <w:p w14:paraId="6DEF4B21"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4d: Building meaningful curriculum.</w:t>
            </w:r>
          </w:p>
        </w:tc>
        <w:tc>
          <w:tcPr>
            <w:tcW w:w="1158" w:type="pct"/>
          </w:tcPr>
          <w:p w14:paraId="06482A48" w14:textId="77777777" w:rsidR="00453B38" w:rsidRPr="00972021" w:rsidRDefault="00453B38" w:rsidP="004C7384">
            <w:pPr>
              <w:rPr>
                <w:rFonts w:ascii="Arial" w:hAnsi="Arial" w:cs="Arial"/>
                <w:b/>
                <w:sz w:val="16"/>
                <w:szCs w:val="16"/>
              </w:rPr>
            </w:pPr>
          </w:p>
          <w:p w14:paraId="198AC4F4" w14:textId="399A915C"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7BB29257" w14:textId="77777777" w:rsidR="00453B38" w:rsidRPr="00972021" w:rsidRDefault="00453B38" w:rsidP="004C7384">
            <w:pPr>
              <w:tabs>
                <w:tab w:val="left" w:pos="360"/>
              </w:tabs>
              <w:ind w:left="360" w:hanging="360"/>
              <w:rPr>
                <w:rFonts w:ascii="Arial" w:hAnsi="Arial" w:cs="Arial"/>
                <w:b/>
                <w:sz w:val="16"/>
                <w:szCs w:val="16"/>
              </w:rPr>
            </w:pPr>
          </w:p>
          <w:p w14:paraId="0CA4FB4F"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2B8D1185" w14:textId="77777777" w:rsidTr="004C7384">
        <w:trPr>
          <w:cantSplit/>
        </w:trPr>
        <w:tc>
          <w:tcPr>
            <w:tcW w:w="1117" w:type="pct"/>
          </w:tcPr>
          <w:p w14:paraId="1990AB28"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4.7</w:t>
            </w:r>
          </w:p>
          <w:p w14:paraId="5E02E456"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use resources effectively, including technology, to enhance student learning.</w:t>
            </w:r>
          </w:p>
        </w:tc>
        <w:tc>
          <w:tcPr>
            <w:tcW w:w="1566" w:type="pct"/>
          </w:tcPr>
          <w:p w14:paraId="2FFEAA09"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4b.</w:t>
            </w:r>
            <w:r w:rsidRPr="00972021">
              <w:rPr>
                <w:rFonts w:ascii="Arial Narrow" w:hAnsi="Arial Narrow" w:cs="Arial"/>
                <w:sz w:val="16"/>
                <w:szCs w:val="16"/>
              </w:rPr>
              <w:tab/>
              <w:t>Creates or selects teaching methods, learning activities, and instructional materials, and technological resources that are appropriate for the students and are aligned with the goals of the lesson.</w:t>
            </w:r>
          </w:p>
          <w:p w14:paraId="57CDD93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4f.</w:t>
            </w:r>
            <w:r w:rsidRPr="00972021">
              <w:rPr>
                <w:rFonts w:ascii="Arial Narrow" w:hAnsi="Arial Narrow" w:cs="Arial"/>
                <w:sz w:val="16"/>
                <w:szCs w:val="16"/>
              </w:rPr>
              <w:tab/>
              <w:t>Uses instructional time effectively.</w:t>
            </w:r>
          </w:p>
          <w:p w14:paraId="0F13B4F5" w14:textId="77777777" w:rsidR="00453B38" w:rsidRPr="00972021" w:rsidRDefault="00453B38" w:rsidP="004C7384">
            <w:pPr>
              <w:rPr>
                <w:rFonts w:ascii="Arial" w:hAnsi="Arial" w:cs="Arial"/>
                <w:b/>
                <w:sz w:val="16"/>
                <w:szCs w:val="16"/>
              </w:rPr>
            </w:pPr>
          </w:p>
        </w:tc>
        <w:tc>
          <w:tcPr>
            <w:tcW w:w="1159" w:type="pct"/>
          </w:tcPr>
          <w:p w14:paraId="0211CC89"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7FE059B7" w14:textId="77777777" w:rsidR="00453B38" w:rsidRPr="00972021" w:rsidRDefault="00453B38" w:rsidP="004C7384">
            <w:pPr>
              <w:tabs>
                <w:tab w:val="left" w:pos="360"/>
              </w:tabs>
              <w:ind w:left="360" w:hanging="360"/>
              <w:rPr>
                <w:rFonts w:ascii="Arial" w:hAnsi="Arial" w:cs="Arial"/>
                <w:b/>
                <w:sz w:val="16"/>
                <w:szCs w:val="16"/>
              </w:rPr>
            </w:pPr>
          </w:p>
          <w:p w14:paraId="5CDEB94B"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4d: Building meaningful curriculum.</w:t>
            </w:r>
          </w:p>
        </w:tc>
        <w:tc>
          <w:tcPr>
            <w:tcW w:w="1158" w:type="pct"/>
          </w:tcPr>
          <w:p w14:paraId="66EDF6D1" w14:textId="77777777" w:rsidR="00453B38" w:rsidRPr="00972021" w:rsidRDefault="00453B38" w:rsidP="004C7384">
            <w:pPr>
              <w:rPr>
                <w:rFonts w:ascii="Arial" w:hAnsi="Arial" w:cs="Arial"/>
                <w:b/>
                <w:sz w:val="16"/>
                <w:szCs w:val="16"/>
              </w:rPr>
            </w:pPr>
          </w:p>
          <w:p w14:paraId="5222A1BE" w14:textId="79C7476B"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 xml:space="preserve">Field lesson </w:t>
            </w:r>
          </w:p>
          <w:p w14:paraId="15A3CC7E" w14:textId="77777777" w:rsidR="00453B38" w:rsidRPr="00972021" w:rsidRDefault="00453B38" w:rsidP="004C7384">
            <w:pPr>
              <w:tabs>
                <w:tab w:val="left" w:pos="360"/>
              </w:tabs>
              <w:ind w:left="360" w:hanging="360"/>
              <w:rPr>
                <w:rFonts w:ascii="Arial" w:hAnsi="Arial" w:cs="Arial"/>
                <w:b/>
                <w:sz w:val="16"/>
                <w:szCs w:val="16"/>
              </w:rPr>
            </w:pPr>
          </w:p>
          <w:p w14:paraId="47E8C8C7" w14:textId="33D22D0F"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Children’s literature responses</w:t>
            </w:r>
          </w:p>
          <w:p w14:paraId="486B4D50" w14:textId="77777777" w:rsidR="00453B38" w:rsidRPr="00972021" w:rsidRDefault="00453B38" w:rsidP="004C7384">
            <w:pPr>
              <w:tabs>
                <w:tab w:val="left" w:pos="360"/>
              </w:tabs>
              <w:ind w:left="360" w:hanging="360"/>
              <w:rPr>
                <w:rFonts w:ascii="Arial" w:hAnsi="Arial" w:cs="Arial"/>
                <w:b/>
                <w:sz w:val="16"/>
                <w:szCs w:val="16"/>
              </w:rPr>
            </w:pPr>
          </w:p>
          <w:p w14:paraId="5781D9CA" w14:textId="211764CE" w:rsidR="00453B38" w:rsidRPr="00972021" w:rsidRDefault="00453B38" w:rsidP="004C7384">
            <w:pPr>
              <w:tabs>
                <w:tab w:val="left" w:pos="360"/>
              </w:tabs>
              <w:ind w:left="360" w:hanging="360"/>
              <w:rPr>
                <w:rFonts w:ascii="Arial" w:hAnsi="Arial" w:cs="Arial"/>
                <w:b/>
                <w:sz w:val="16"/>
                <w:szCs w:val="16"/>
              </w:rPr>
            </w:pPr>
          </w:p>
        </w:tc>
      </w:tr>
      <w:tr w:rsidR="00453B38" w:rsidRPr="00972021" w14:paraId="7A6B012D" w14:textId="77777777" w:rsidTr="004C7384">
        <w:trPr>
          <w:cantSplit/>
        </w:trPr>
        <w:tc>
          <w:tcPr>
            <w:tcW w:w="1117" w:type="pct"/>
          </w:tcPr>
          <w:p w14:paraId="5DE5EDD0"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5.1</w:t>
            </w:r>
          </w:p>
          <w:p w14:paraId="58E11DE0"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treat all students fairly and establish an environment that is respectful, supportive and caring.</w:t>
            </w:r>
          </w:p>
        </w:tc>
        <w:tc>
          <w:tcPr>
            <w:tcW w:w="1566" w:type="pct"/>
          </w:tcPr>
          <w:p w14:paraId="4F4407FF"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3a.</w:t>
            </w:r>
            <w:r w:rsidRPr="00972021">
              <w:rPr>
                <w:rFonts w:ascii="Arial Narrow" w:hAnsi="Arial Narrow" w:cs="Arial"/>
                <w:sz w:val="16"/>
                <w:szCs w:val="16"/>
              </w:rPr>
              <w:tab/>
              <w:t>Creates a climate that promotes fairness.</w:t>
            </w:r>
          </w:p>
          <w:p w14:paraId="7FF3918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3b.</w:t>
            </w:r>
            <w:r w:rsidRPr="00972021">
              <w:rPr>
                <w:rFonts w:ascii="Arial Narrow" w:hAnsi="Arial Narrow" w:cs="Arial"/>
                <w:sz w:val="16"/>
                <w:szCs w:val="16"/>
              </w:rPr>
              <w:tab/>
              <w:t>Establishes and maintains rapport with students.</w:t>
            </w:r>
          </w:p>
          <w:p w14:paraId="3E221A31" w14:textId="77777777" w:rsidR="00453B38" w:rsidRPr="00972021" w:rsidRDefault="00453B38" w:rsidP="004C7384">
            <w:pPr>
              <w:pStyle w:val="BodyTextIndent"/>
              <w:tabs>
                <w:tab w:val="left" w:pos="360"/>
              </w:tabs>
              <w:ind w:hanging="360"/>
              <w:rPr>
                <w:rFonts w:ascii="Arial Narrow" w:hAnsi="Arial Narrow" w:cs="Arial"/>
                <w:sz w:val="16"/>
                <w:szCs w:val="16"/>
              </w:rPr>
            </w:pPr>
            <w:r w:rsidRPr="00972021">
              <w:rPr>
                <w:rFonts w:ascii="Arial Narrow" w:hAnsi="Arial Narrow" w:cs="Arial"/>
                <w:b/>
                <w:sz w:val="16"/>
                <w:szCs w:val="16"/>
              </w:rPr>
              <w:t>3d.</w:t>
            </w:r>
            <w:r w:rsidRPr="00972021">
              <w:rPr>
                <w:rFonts w:ascii="Arial Narrow" w:hAnsi="Arial Narrow" w:cs="Arial"/>
                <w:sz w:val="16"/>
                <w:szCs w:val="16"/>
              </w:rPr>
              <w:tab/>
              <w:t>Establishes and maintains consistent standards of classroom behavior.</w:t>
            </w:r>
          </w:p>
          <w:p w14:paraId="3D53AE48" w14:textId="77777777" w:rsidR="00453B38" w:rsidRPr="00972021" w:rsidRDefault="00453B38" w:rsidP="004C7384">
            <w:pPr>
              <w:rPr>
                <w:rFonts w:ascii="Arial" w:hAnsi="Arial" w:cs="Arial"/>
                <w:b/>
                <w:sz w:val="16"/>
                <w:szCs w:val="16"/>
              </w:rPr>
            </w:pPr>
          </w:p>
        </w:tc>
        <w:tc>
          <w:tcPr>
            <w:tcW w:w="1159" w:type="pct"/>
          </w:tcPr>
          <w:p w14:paraId="4E51C9E3"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32BAD91D" w14:textId="77777777" w:rsidR="00453B38" w:rsidRPr="00972021" w:rsidRDefault="00453B38" w:rsidP="004C7384">
            <w:pPr>
              <w:tabs>
                <w:tab w:val="left" w:pos="360"/>
              </w:tabs>
              <w:ind w:left="360" w:hanging="360"/>
              <w:rPr>
                <w:rFonts w:ascii="Arial" w:hAnsi="Arial" w:cs="Arial"/>
                <w:b/>
                <w:sz w:val="16"/>
                <w:szCs w:val="16"/>
              </w:rPr>
            </w:pPr>
          </w:p>
          <w:p w14:paraId="45280A99"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4a: Connecting with children and families.</w:t>
            </w:r>
          </w:p>
          <w:p w14:paraId="2C2B59FD" w14:textId="77777777" w:rsidR="00453B38" w:rsidRPr="00972021" w:rsidRDefault="00453B38" w:rsidP="004C7384">
            <w:pPr>
              <w:tabs>
                <w:tab w:val="left" w:pos="360"/>
              </w:tabs>
              <w:ind w:left="360" w:hanging="360"/>
              <w:rPr>
                <w:rFonts w:ascii="Arial" w:hAnsi="Arial" w:cs="Arial"/>
                <w:b/>
                <w:sz w:val="16"/>
                <w:szCs w:val="16"/>
              </w:rPr>
            </w:pPr>
          </w:p>
          <w:p w14:paraId="1628008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17A9D932"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554285DB" w14:textId="77777777" w:rsidR="00453B38" w:rsidRPr="00972021" w:rsidRDefault="00453B38" w:rsidP="004C7384">
            <w:pPr>
              <w:rPr>
                <w:rFonts w:ascii="Arial" w:hAnsi="Arial" w:cs="Arial"/>
                <w:b/>
                <w:sz w:val="16"/>
                <w:szCs w:val="16"/>
              </w:rPr>
            </w:pPr>
          </w:p>
          <w:p w14:paraId="74160742" w14:textId="1982E9D6"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Field lesson</w:t>
            </w:r>
          </w:p>
          <w:p w14:paraId="0C2173FA"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516ED137" w14:textId="77777777" w:rsidTr="004C7384">
        <w:trPr>
          <w:cantSplit/>
        </w:trPr>
        <w:tc>
          <w:tcPr>
            <w:tcW w:w="1117" w:type="pct"/>
          </w:tcPr>
          <w:p w14:paraId="761926DC"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5.2</w:t>
            </w:r>
          </w:p>
          <w:p w14:paraId="3DF4CE84"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create an environment that is physically and emotionally safe.</w:t>
            </w:r>
          </w:p>
        </w:tc>
        <w:tc>
          <w:tcPr>
            <w:tcW w:w="1566" w:type="pct"/>
          </w:tcPr>
          <w:p w14:paraId="73A37CE2" w14:textId="77777777" w:rsidR="00453B38" w:rsidRPr="00972021" w:rsidRDefault="00453B38" w:rsidP="004C7384">
            <w:pPr>
              <w:tabs>
                <w:tab w:val="left" w:pos="360"/>
              </w:tabs>
              <w:ind w:left="360" w:hanging="360"/>
              <w:rPr>
                <w:rFonts w:ascii="Arial" w:hAnsi="Arial" w:cs="Arial"/>
                <w:b/>
                <w:sz w:val="16"/>
                <w:szCs w:val="16"/>
              </w:rPr>
            </w:pPr>
          </w:p>
        </w:tc>
        <w:tc>
          <w:tcPr>
            <w:tcW w:w="1159" w:type="pct"/>
          </w:tcPr>
          <w:p w14:paraId="61FAEF9F"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72C79AF9" w14:textId="77777777" w:rsidR="00453B38" w:rsidRPr="00972021" w:rsidRDefault="00453B38" w:rsidP="004C7384">
            <w:pPr>
              <w:tabs>
                <w:tab w:val="left" w:pos="360"/>
              </w:tabs>
              <w:ind w:left="360" w:hanging="360"/>
              <w:rPr>
                <w:rFonts w:ascii="Arial" w:hAnsi="Arial" w:cs="Arial"/>
                <w:b/>
                <w:sz w:val="16"/>
                <w:szCs w:val="16"/>
              </w:rPr>
            </w:pPr>
          </w:p>
          <w:p w14:paraId="6E913818"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4a: Connecting with children and families.</w:t>
            </w:r>
          </w:p>
          <w:p w14:paraId="5421D173" w14:textId="77777777" w:rsidR="00453B38" w:rsidRPr="00972021" w:rsidRDefault="00453B38" w:rsidP="004C7384">
            <w:pPr>
              <w:tabs>
                <w:tab w:val="left" w:pos="360"/>
              </w:tabs>
              <w:ind w:left="360" w:hanging="360"/>
              <w:rPr>
                <w:rFonts w:ascii="Arial" w:hAnsi="Arial" w:cs="Arial"/>
                <w:b/>
                <w:sz w:val="16"/>
                <w:szCs w:val="16"/>
              </w:rPr>
            </w:pPr>
          </w:p>
          <w:p w14:paraId="306D15C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63EA17F6"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4EE3EC98" w14:textId="77777777" w:rsidR="00453B38" w:rsidRPr="00972021" w:rsidRDefault="00453B38" w:rsidP="004C7384">
            <w:pPr>
              <w:rPr>
                <w:rFonts w:ascii="Arial" w:hAnsi="Arial" w:cs="Arial"/>
                <w:b/>
                <w:sz w:val="16"/>
                <w:szCs w:val="16"/>
              </w:rPr>
            </w:pPr>
          </w:p>
          <w:p w14:paraId="18F86228" w14:textId="2641E28D"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0BDA5155"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58694F99" w14:textId="77777777" w:rsidTr="004C7384">
        <w:trPr>
          <w:cantSplit/>
        </w:trPr>
        <w:tc>
          <w:tcPr>
            <w:tcW w:w="1117" w:type="pct"/>
          </w:tcPr>
          <w:p w14:paraId="235D12AF"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5.3</w:t>
            </w:r>
          </w:p>
          <w:p w14:paraId="44A28609"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motivate students to work productively and assume responsibility for their own learning.</w:t>
            </w:r>
          </w:p>
        </w:tc>
        <w:tc>
          <w:tcPr>
            <w:tcW w:w="1566" w:type="pct"/>
          </w:tcPr>
          <w:p w14:paraId="29FCE588" w14:textId="77777777" w:rsidR="00453B38" w:rsidRPr="00972021" w:rsidRDefault="00453B38" w:rsidP="004C7384">
            <w:pPr>
              <w:pStyle w:val="BodyTextIndent"/>
              <w:tabs>
                <w:tab w:val="left" w:pos="360"/>
              </w:tabs>
              <w:ind w:hanging="360"/>
              <w:rPr>
                <w:rFonts w:ascii="Arial Narrow" w:hAnsi="Arial Narrow" w:cs="Arial"/>
                <w:sz w:val="16"/>
                <w:szCs w:val="16"/>
              </w:rPr>
            </w:pPr>
            <w:r w:rsidRPr="00972021">
              <w:rPr>
                <w:rFonts w:ascii="Arial Narrow" w:hAnsi="Arial Narrow" w:cs="Arial"/>
                <w:b/>
                <w:sz w:val="16"/>
                <w:szCs w:val="16"/>
              </w:rPr>
              <w:t>3d.</w:t>
            </w:r>
            <w:r w:rsidRPr="00972021">
              <w:rPr>
                <w:rFonts w:ascii="Arial Narrow" w:hAnsi="Arial Narrow" w:cs="Arial"/>
                <w:sz w:val="16"/>
                <w:szCs w:val="16"/>
              </w:rPr>
              <w:tab/>
              <w:t>Establishes and maintains consistent standards of classroom behavior.</w:t>
            </w:r>
          </w:p>
          <w:p w14:paraId="65FE5936" w14:textId="77777777" w:rsidR="00453B38" w:rsidRPr="00972021" w:rsidRDefault="00453B38" w:rsidP="004C7384">
            <w:pPr>
              <w:pStyle w:val="BodyTextIndent"/>
              <w:tabs>
                <w:tab w:val="left" w:pos="360"/>
              </w:tabs>
              <w:ind w:hanging="360"/>
              <w:rPr>
                <w:rFonts w:ascii="Arial Narrow" w:hAnsi="Arial Narrow" w:cs="Arial"/>
                <w:sz w:val="16"/>
                <w:szCs w:val="16"/>
              </w:rPr>
            </w:pPr>
            <w:r w:rsidRPr="00972021">
              <w:rPr>
                <w:rFonts w:ascii="Arial Narrow" w:hAnsi="Arial Narrow" w:cs="Arial"/>
                <w:b/>
                <w:sz w:val="16"/>
                <w:szCs w:val="16"/>
              </w:rPr>
              <w:t>3f.</w:t>
            </w:r>
            <w:r w:rsidRPr="00972021">
              <w:rPr>
                <w:rFonts w:ascii="Arial Narrow" w:hAnsi="Arial Narrow" w:cs="Arial"/>
                <w:sz w:val="16"/>
                <w:szCs w:val="16"/>
              </w:rPr>
              <w:tab/>
              <w:t>Facilitates students’ integration of understanding, competence, confidence, and emerging self efficacy.</w:t>
            </w:r>
          </w:p>
          <w:p w14:paraId="69B15F68" w14:textId="77777777" w:rsidR="00453B38" w:rsidRPr="00972021" w:rsidRDefault="00453B38" w:rsidP="004C7384">
            <w:pPr>
              <w:rPr>
                <w:rFonts w:ascii="Arial" w:hAnsi="Arial" w:cs="Arial"/>
                <w:b/>
                <w:sz w:val="16"/>
                <w:szCs w:val="16"/>
              </w:rPr>
            </w:pPr>
          </w:p>
        </w:tc>
        <w:tc>
          <w:tcPr>
            <w:tcW w:w="1159" w:type="pct"/>
          </w:tcPr>
          <w:p w14:paraId="54A5FD1C" w14:textId="77777777" w:rsidR="00453B38" w:rsidRPr="00972021" w:rsidRDefault="00453B38" w:rsidP="004C7384">
            <w:pPr>
              <w:pStyle w:val="BodyTextIndent"/>
              <w:tabs>
                <w:tab w:val="left" w:pos="360"/>
              </w:tabs>
              <w:ind w:hanging="360"/>
              <w:rPr>
                <w:rFonts w:ascii="Arial" w:hAnsi="Arial" w:cs="Arial"/>
                <w:b/>
                <w:sz w:val="16"/>
                <w:szCs w:val="16"/>
              </w:rPr>
            </w:pPr>
            <w:r w:rsidRPr="00972021">
              <w:rPr>
                <w:rFonts w:ascii="Arial" w:hAnsi="Arial" w:cs="Arial"/>
                <w:b/>
                <w:sz w:val="16"/>
                <w:szCs w:val="16"/>
              </w:rPr>
              <w:t>4b: Using developmentally effective approaches.</w:t>
            </w:r>
          </w:p>
          <w:p w14:paraId="7EEBFD53" w14:textId="77777777" w:rsidR="00453B38" w:rsidRPr="00972021" w:rsidRDefault="00453B38" w:rsidP="004C7384">
            <w:pPr>
              <w:pStyle w:val="BodyTextIndent"/>
              <w:tabs>
                <w:tab w:val="left" w:pos="360"/>
              </w:tabs>
              <w:ind w:hanging="360"/>
              <w:rPr>
                <w:rFonts w:ascii="Arial" w:hAnsi="Arial" w:cs="Arial"/>
                <w:b/>
                <w:sz w:val="16"/>
                <w:szCs w:val="16"/>
              </w:rPr>
            </w:pPr>
            <w:r w:rsidRPr="00972021">
              <w:rPr>
                <w:rFonts w:ascii="Arial" w:hAnsi="Arial" w:cs="Arial"/>
                <w:b/>
                <w:sz w:val="16"/>
                <w:szCs w:val="16"/>
              </w:rPr>
              <w:t>4d: Building meaningful curriculum.</w:t>
            </w:r>
          </w:p>
        </w:tc>
        <w:tc>
          <w:tcPr>
            <w:tcW w:w="1158" w:type="pct"/>
          </w:tcPr>
          <w:p w14:paraId="5DC00D2B" w14:textId="77777777" w:rsidR="00453B38" w:rsidRPr="00972021" w:rsidRDefault="00453B38" w:rsidP="004C7384">
            <w:pPr>
              <w:rPr>
                <w:rFonts w:ascii="Arial" w:hAnsi="Arial" w:cs="Arial"/>
                <w:b/>
                <w:sz w:val="16"/>
                <w:szCs w:val="16"/>
              </w:rPr>
            </w:pPr>
          </w:p>
          <w:p w14:paraId="2BC6030A" w14:textId="4864105A"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666F56FF" w14:textId="77777777" w:rsidR="00453B38" w:rsidRPr="00972021" w:rsidRDefault="00453B38" w:rsidP="004C7384">
            <w:pPr>
              <w:pStyle w:val="BodyTextIndent"/>
              <w:tabs>
                <w:tab w:val="left" w:pos="360"/>
              </w:tabs>
              <w:ind w:hanging="360"/>
              <w:rPr>
                <w:rFonts w:ascii="Arial" w:hAnsi="Arial" w:cs="Arial"/>
                <w:b/>
                <w:sz w:val="16"/>
                <w:szCs w:val="16"/>
              </w:rPr>
            </w:pPr>
          </w:p>
        </w:tc>
      </w:tr>
      <w:tr w:rsidR="00453B38" w:rsidRPr="00972021" w14:paraId="51769BAC" w14:textId="77777777" w:rsidTr="004C7384">
        <w:trPr>
          <w:cantSplit/>
        </w:trPr>
        <w:tc>
          <w:tcPr>
            <w:tcW w:w="1117" w:type="pct"/>
          </w:tcPr>
          <w:p w14:paraId="5B1F8E0D"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5.4</w:t>
            </w:r>
          </w:p>
          <w:p w14:paraId="64997105"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create learning situations in which students work independently, collaboratively or as a whole class.</w:t>
            </w:r>
          </w:p>
        </w:tc>
        <w:tc>
          <w:tcPr>
            <w:tcW w:w="1566" w:type="pct"/>
          </w:tcPr>
          <w:p w14:paraId="6D91C706" w14:textId="77777777" w:rsidR="00453B38" w:rsidRPr="00972021" w:rsidRDefault="00453B38" w:rsidP="004C7384">
            <w:pPr>
              <w:pStyle w:val="BodyTextIndent"/>
              <w:tabs>
                <w:tab w:val="left" w:pos="360"/>
              </w:tabs>
              <w:ind w:hanging="360"/>
              <w:rPr>
                <w:rFonts w:ascii="Arial Narrow" w:hAnsi="Arial Narrow" w:cs="Arial"/>
                <w:sz w:val="16"/>
                <w:szCs w:val="16"/>
              </w:rPr>
            </w:pPr>
            <w:r w:rsidRPr="00972021">
              <w:rPr>
                <w:rFonts w:ascii="Arial Narrow" w:hAnsi="Arial Narrow" w:cs="Arial"/>
                <w:b/>
                <w:sz w:val="16"/>
                <w:szCs w:val="16"/>
              </w:rPr>
              <w:t>3f.</w:t>
            </w:r>
            <w:r w:rsidRPr="00972021">
              <w:rPr>
                <w:rFonts w:ascii="Arial Narrow" w:hAnsi="Arial Narrow" w:cs="Arial"/>
                <w:sz w:val="16"/>
                <w:szCs w:val="16"/>
              </w:rPr>
              <w:tab/>
              <w:t>Facilitates students’ integration of understanding, competence, confidence, and emerging self efficacy.</w:t>
            </w:r>
          </w:p>
          <w:p w14:paraId="0C8D14D6"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4b.</w:t>
            </w:r>
            <w:r w:rsidRPr="00972021">
              <w:rPr>
                <w:rFonts w:ascii="Arial Narrow" w:hAnsi="Arial Narrow" w:cs="Arial"/>
                <w:sz w:val="16"/>
                <w:szCs w:val="16"/>
              </w:rPr>
              <w:tab/>
              <w:t>Creates or selects teaching methods, learning activities, and instructional materials, and technological resources that are appropriate for the students and are aligned with the goals of the lesson.</w:t>
            </w:r>
          </w:p>
          <w:p w14:paraId="1B651FB3" w14:textId="77777777" w:rsidR="00453B38" w:rsidRPr="00972021" w:rsidRDefault="00453B38" w:rsidP="004C7384">
            <w:pPr>
              <w:rPr>
                <w:rFonts w:ascii="Arial" w:hAnsi="Arial" w:cs="Arial"/>
                <w:b/>
                <w:sz w:val="16"/>
                <w:szCs w:val="16"/>
              </w:rPr>
            </w:pPr>
          </w:p>
        </w:tc>
        <w:tc>
          <w:tcPr>
            <w:tcW w:w="1159" w:type="pct"/>
          </w:tcPr>
          <w:p w14:paraId="117DD439" w14:textId="77777777" w:rsidR="00453B38" w:rsidRPr="00972021" w:rsidRDefault="00453B38" w:rsidP="004C7384">
            <w:pPr>
              <w:pStyle w:val="BodyTextIndent"/>
              <w:tabs>
                <w:tab w:val="left" w:pos="360"/>
              </w:tabs>
              <w:ind w:hanging="360"/>
              <w:rPr>
                <w:rFonts w:ascii="Arial" w:hAnsi="Arial" w:cs="Arial"/>
                <w:b/>
                <w:sz w:val="16"/>
                <w:szCs w:val="16"/>
              </w:rPr>
            </w:pPr>
            <w:r w:rsidRPr="00972021">
              <w:rPr>
                <w:rFonts w:ascii="Arial" w:hAnsi="Arial" w:cs="Arial"/>
                <w:b/>
                <w:sz w:val="16"/>
                <w:szCs w:val="16"/>
              </w:rPr>
              <w:t>4d: Building meaningful curriculum.</w:t>
            </w:r>
          </w:p>
        </w:tc>
        <w:tc>
          <w:tcPr>
            <w:tcW w:w="1158" w:type="pct"/>
          </w:tcPr>
          <w:p w14:paraId="64F02686" w14:textId="77777777" w:rsidR="00453B38" w:rsidRPr="00972021" w:rsidRDefault="00453B38" w:rsidP="004C7384">
            <w:pPr>
              <w:rPr>
                <w:rFonts w:ascii="Arial" w:hAnsi="Arial" w:cs="Arial"/>
                <w:b/>
                <w:sz w:val="16"/>
                <w:szCs w:val="16"/>
              </w:rPr>
            </w:pPr>
          </w:p>
          <w:p w14:paraId="6C02C01D" w14:textId="41D435AC"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 xml:space="preserve">Field lesson </w:t>
            </w:r>
          </w:p>
          <w:p w14:paraId="409105C8" w14:textId="77777777" w:rsidR="00453B38" w:rsidRPr="00972021" w:rsidRDefault="00453B38" w:rsidP="004C7384">
            <w:pPr>
              <w:tabs>
                <w:tab w:val="left" w:pos="360"/>
              </w:tabs>
              <w:ind w:left="360" w:hanging="360"/>
              <w:rPr>
                <w:rFonts w:ascii="Arial" w:hAnsi="Arial" w:cs="Arial"/>
                <w:b/>
                <w:sz w:val="16"/>
                <w:szCs w:val="16"/>
              </w:rPr>
            </w:pPr>
          </w:p>
          <w:p w14:paraId="16979D34" w14:textId="16A0815B" w:rsidR="00453B38" w:rsidRPr="00972021" w:rsidRDefault="00453B38" w:rsidP="00795789">
            <w:pPr>
              <w:pStyle w:val="BodyTextIndent"/>
              <w:tabs>
                <w:tab w:val="left" w:pos="360"/>
              </w:tabs>
              <w:ind w:hanging="360"/>
              <w:rPr>
                <w:rFonts w:ascii="Arial" w:hAnsi="Arial" w:cs="Arial"/>
                <w:b/>
                <w:sz w:val="16"/>
                <w:szCs w:val="16"/>
              </w:rPr>
            </w:pPr>
            <w:r w:rsidRPr="00972021">
              <w:rPr>
                <w:rFonts w:ascii="Arial" w:hAnsi="Arial" w:cs="Arial"/>
                <w:b/>
                <w:sz w:val="16"/>
                <w:szCs w:val="16"/>
              </w:rPr>
              <w:t xml:space="preserve">Children’s literature </w:t>
            </w:r>
            <w:r w:rsidR="00795789">
              <w:rPr>
                <w:rFonts w:ascii="Arial" w:hAnsi="Arial" w:cs="Arial"/>
                <w:b/>
                <w:sz w:val="16"/>
                <w:szCs w:val="16"/>
              </w:rPr>
              <w:t>responses</w:t>
            </w:r>
          </w:p>
        </w:tc>
      </w:tr>
      <w:tr w:rsidR="00453B38" w:rsidRPr="00972021" w14:paraId="70F13697" w14:textId="77777777" w:rsidTr="004C7384">
        <w:trPr>
          <w:cantSplit/>
        </w:trPr>
        <w:tc>
          <w:tcPr>
            <w:tcW w:w="1117" w:type="pct"/>
          </w:tcPr>
          <w:p w14:paraId="4E3EEFC6"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5.5</w:t>
            </w:r>
          </w:p>
          <w:p w14:paraId="5F81540C"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maintain an environment that is conducive to learning for all students.</w:t>
            </w:r>
          </w:p>
        </w:tc>
        <w:tc>
          <w:tcPr>
            <w:tcW w:w="1566" w:type="pct"/>
          </w:tcPr>
          <w:p w14:paraId="7F823762"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2b.</w:t>
            </w:r>
            <w:r w:rsidRPr="00972021">
              <w:rPr>
                <w:rFonts w:ascii="Arial Narrow" w:hAnsi="Arial Narrow" w:cs="Arial"/>
                <w:sz w:val="16"/>
                <w:szCs w:val="16"/>
              </w:rPr>
              <w:tab/>
              <w:t>Demonstrates an appreciation and understanding of exceptionalities.</w:t>
            </w:r>
          </w:p>
          <w:p w14:paraId="4193A170"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3a.</w:t>
            </w:r>
            <w:r w:rsidRPr="00972021">
              <w:rPr>
                <w:rFonts w:ascii="Arial Narrow" w:hAnsi="Arial Narrow" w:cs="Arial"/>
                <w:sz w:val="16"/>
                <w:szCs w:val="16"/>
              </w:rPr>
              <w:tab/>
              <w:t>Creates a climate that promotes fairness.</w:t>
            </w:r>
          </w:p>
          <w:p w14:paraId="57A522D2" w14:textId="77777777" w:rsidR="00453B38" w:rsidRPr="00972021" w:rsidRDefault="00453B38" w:rsidP="004C7384">
            <w:pPr>
              <w:pStyle w:val="BodyTextIndent"/>
              <w:tabs>
                <w:tab w:val="left" w:pos="360"/>
              </w:tabs>
              <w:ind w:hanging="360"/>
              <w:rPr>
                <w:rFonts w:ascii="Arial Narrow" w:hAnsi="Arial Narrow" w:cs="Arial"/>
                <w:sz w:val="16"/>
                <w:szCs w:val="16"/>
              </w:rPr>
            </w:pPr>
            <w:r w:rsidRPr="00972021">
              <w:rPr>
                <w:rFonts w:ascii="Arial Narrow" w:hAnsi="Arial Narrow" w:cs="Arial"/>
                <w:b/>
                <w:sz w:val="16"/>
                <w:szCs w:val="16"/>
              </w:rPr>
              <w:t>3d.</w:t>
            </w:r>
            <w:r w:rsidRPr="00972021">
              <w:rPr>
                <w:rFonts w:ascii="Arial Narrow" w:hAnsi="Arial Narrow" w:cs="Arial"/>
                <w:sz w:val="16"/>
                <w:szCs w:val="16"/>
              </w:rPr>
              <w:tab/>
              <w:t>Establishes and maintains consistent standards of classroom behavior.</w:t>
            </w:r>
          </w:p>
          <w:p w14:paraId="7535CA06" w14:textId="77777777" w:rsidR="00453B38" w:rsidRPr="00972021" w:rsidRDefault="00453B38" w:rsidP="004C7384">
            <w:pPr>
              <w:tabs>
                <w:tab w:val="left" w:pos="360"/>
              </w:tabs>
              <w:ind w:left="360" w:hanging="360"/>
              <w:rPr>
                <w:rFonts w:ascii="Arial" w:hAnsi="Arial" w:cs="Arial"/>
                <w:b/>
                <w:sz w:val="16"/>
                <w:szCs w:val="16"/>
              </w:rPr>
            </w:pPr>
          </w:p>
        </w:tc>
        <w:tc>
          <w:tcPr>
            <w:tcW w:w="1159" w:type="pct"/>
          </w:tcPr>
          <w:p w14:paraId="2B942C10"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1c: Using developmental knowledge to create healthy, respectful, supportive, and challenging learning environments.</w:t>
            </w:r>
          </w:p>
          <w:p w14:paraId="6E6B1A3B" w14:textId="77777777" w:rsidR="00453B38" w:rsidRPr="00972021" w:rsidRDefault="00453B38" w:rsidP="004C7384">
            <w:pPr>
              <w:tabs>
                <w:tab w:val="left" w:pos="360"/>
              </w:tabs>
              <w:ind w:left="360" w:hanging="360"/>
              <w:rPr>
                <w:rFonts w:ascii="Arial" w:hAnsi="Arial" w:cs="Arial"/>
                <w:b/>
                <w:sz w:val="16"/>
                <w:szCs w:val="16"/>
              </w:rPr>
            </w:pPr>
          </w:p>
          <w:p w14:paraId="1DDA4106"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4a: Connecting with children and families.</w:t>
            </w:r>
          </w:p>
          <w:p w14:paraId="58FD32C2" w14:textId="77777777" w:rsidR="00453B38" w:rsidRPr="00972021" w:rsidRDefault="00453B38" w:rsidP="004C7384">
            <w:pPr>
              <w:tabs>
                <w:tab w:val="left" w:pos="360"/>
              </w:tabs>
              <w:ind w:left="360" w:hanging="360"/>
              <w:rPr>
                <w:rFonts w:ascii="Arial" w:hAnsi="Arial" w:cs="Arial"/>
                <w:b/>
                <w:sz w:val="16"/>
                <w:szCs w:val="16"/>
              </w:rPr>
            </w:pPr>
          </w:p>
          <w:p w14:paraId="0491236F"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4b: Using developmentally effective approaches.</w:t>
            </w:r>
          </w:p>
          <w:p w14:paraId="4F08FC77" w14:textId="77777777" w:rsidR="00453B38" w:rsidRPr="00972021" w:rsidRDefault="00453B38" w:rsidP="004C7384">
            <w:pPr>
              <w:tabs>
                <w:tab w:val="left" w:pos="360"/>
              </w:tabs>
              <w:ind w:left="360" w:hanging="360"/>
              <w:rPr>
                <w:rFonts w:ascii="Arial" w:hAnsi="Arial" w:cs="Arial"/>
                <w:b/>
                <w:sz w:val="16"/>
                <w:szCs w:val="16"/>
              </w:rPr>
            </w:pPr>
          </w:p>
        </w:tc>
        <w:tc>
          <w:tcPr>
            <w:tcW w:w="1158" w:type="pct"/>
          </w:tcPr>
          <w:p w14:paraId="385FC6AB" w14:textId="77777777" w:rsidR="00453B38" w:rsidRPr="00972021" w:rsidRDefault="00453B38" w:rsidP="004C7384">
            <w:pPr>
              <w:rPr>
                <w:rFonts w:ascii="Arial" w:hAnsi="Arial" w:cs="Arial"/>
                <w:b/>
                <w:sz w:val="16"/>
                <w:szCs w:val="16"/>
              </w:rPr>
            </w:pPr>
          </w:p>
          <w:p w14:paraId="4D555767" w14:textId="6292D415" w:rsidR="00453B38" w:rsidRPr="00972021" w:rsidRDefault="00795789" w:rsidP="004C7384">
            <w:pPr>
              <w:tabs>
                <w:tab w:val="left" w:pos="360"/>
              </w:tabs>
              <w:ind w:left="360" w:hanging="360"/>
              <w:rPr>
                <w:rFonts w:ascii="Arial" w:hAnsi="Arial" w:cs="Arial"/>
                <w:b/>
                <w:sz w:val="16"/>
                <w:szCs w:val="16"/>
              </w:rPr>
            </w:pPr>
            <w:r>
              <w:rPr>
                <w:rFonts w:ascii="Arial" w:hAnsi="Arial" w:cs="Arial"/>
                <w:b/>
                <w:sz w:val="16"/>
                <w:szCs w:val="16"/>
              </w:rPr>
              <w:t xml:space="preserve">Field lesson </w:t>
            </w:r>
          </w:p>
          <w:p w14:paraId="5E06D69E" w14:textId="77777777" w:rsidR="00453B38" w:rsidRPr="00972021" w:rsidRDefault="00453B38" w:rsidP="004C7384">
            <w:pPr>
              <w:tabs>
                <w:tab w:val="left" w:pos="360"/>
              </w:tabs>
              <w:ind w:left="360" w:hanging="360"/>
              <w:rPr>
                <w:rFonts w:ascii="Arial" w:hAnsi="Arial" w:cs="Arial"/>
                <w:b/>
                <w:sz w:val="16"/>
                <w:szCs w:val="16"/>
              </w:rPr>
            </w:pPr>
          </w:p>
          <w:p w14:paraId="47646130" w14:textId="77777777" w:rsidR="00453B38" w:rsidRPr="00972021" w:rsidRDefault="00453B38" w:rsidP="004C7384">
            <w:pPr>
              <w:tabs>
                <w:tab w:val="left" w:pos="360"/>
              </w:tabs>
              <w:ind w:left="360" w:hanging="360"/>
              <w:rPr>
                <w:rFonts w:ascii="Arial" w:hAnsi="Arial" w:cs="Arial"/>
                <w:b/>
                <w:sz w:val="16"/>
                <w:szCs w:val="16"/>
              </w:rPr>
            </w:pPr>
          </w:p>
        </w:tc>
      </w:tr>
      <w:tr w:rsidR="00453B38" w:rsidRPr="00972021" w14:paraId="460BEA86" w14:textId="77777777" w:rsidTr="004C7384">
        <w:trPr>
          <w:cantSplit/>
        </w:trPr>
        <w:tc>
          <w:tcPr>
            <w:tcW w:w="1117" w:type="pct"/>
          </w:tcPr>
          <w:p w14:paraId="70C83BFC" w14:textId="77777777" w:rsidR="00453B38" w:rsidRPr="00972021" w:rsidRDefault="00453B38" w:rsidP="004C7384">
            <w:pPr>
              <w:rPr>
                <w:rFonts w:ascii="Arial Narrow" w:hAnsi="Arial Narrow" w:cs="Arial"/>
                <w:sz w:val="16"/>
                <w:szCs w:val="16"/>
              </w:rPr>
            </w:pPr>
            <w:r w:rsidRPr="00972021">
              <w:rPr>
                <w:rFonts w:ascii="Arial Narrow" w:hAnsi="Arial Narrow" w:cs="Arial"/>
                <w:b/>
                <w:sz w:val="16"/>
                <w:szCs w:val="16"/>
              </w:rPr>
              <w:t>6.1</w:t>
            </w:r>
          </w:p>
          <w:p w14:paraId="4CB21993"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communicate clearly and effectively.</w:t>
            </w:r>
          </w:p>
        </w:tc>
        <w:tc>
          <w:tcPr>
            <w:tcW w:w="1566" w:type="pct"/>
          </w:tcPr>
          <w:p w14:paraId="678BECF3" w14:textId="77777777" w:rsidR="00453B38" w:rsidRPr="00972021" w:rsidRDefault="00453B38" w:rsidP="004C7384">
            <w:pPr>
              <w:pStyle w:val="BodyTextIndent3"/>
              <w:ind w:left="0"/>
              <w:rPr>
                <w:rFonts w:ascii="Arial Narrow" w:hAnsi="Arial Narrow" w:cs="Arial"/>
              </w:rPr>
            </w:pPr>
            <w:r w:rsidRPr="00972021">
              <w:rPr>
                <w:rFonts w:ascii="Arial Narrow" w:hAnsi="Arial Narrow"/>
                <w:b/>
                <w:szCs w:val="20"/>
              </w:rPr>
              <w:t>1d.</w:t>
            </w:r>
            <w:r w:rsidRPr="00972021">
              <w:rPr>
                <w:rFonts w:ascii="Arial Narrow" w:hAnsi="Arial Narrow"/>
                <w:szCs w:val="20"/>
              </w:rPr>
              <w:t xml:space="preserve"> </w:t>
            </w:r>
            <w:r w:rsidRPr="00972021">
              <w:rPr>
                <w:rFonts w:ascii="Arial Narrow" w:hAnsi="Arial Narrow" w:cs="Arial"/>
              </w:rPr>
              <w:t xml:space="preserve"> Demonstrates strong written and oral communication                     skills (e.g. correct grammar, legible writing, clear speech)</w:t>
            </w:r>
          </w:p>
          <w:p w14:paraId="7E0E0A3A"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b/>
                <w:sz w:val="16"/>
                <w:szCs w:val="20"/>
              </w:rPr>
              <w:t>4a.</w:t>
            </w:r>
            <w:r w:rsidRPr="00972021">
              <w:rPr>
                <w:rFonts w:ascii="Arial Narrow" w:hAnsi="Arial Narrow"/>
                <w:sz w:val="16"/>
                <w:szCs w:val="20"/>
              </w:rPr>
              <w:tab/>
            </w:r>
            <w:r w:rsidRPr="00972021">
              <w:rPr>
                <w:rFonts w:ascii="Arial Narrow" w:hAnsi="Arial Narrow" w:cs="Arial"/>
                <w:sz w:val="16"/>
                <w:szCs w:val="16"/>
              </w:rPr>
              <w:t xml:space="preserve">Articulates clear learning goals for the lesson that are appropriate for the students </w:t>
            </w:r>
          </w:p>
          <w:p w14:paraId="7BAB5F1C"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b/>
                <w:sz w:val="16"/>
                <w:szCs w:val="20"/>
              </w:rPr>
              <w:t>4c.</w:t>
            </w:r>
            <w:r w:rsidRPr="00972021">
              <w:rPr>
                <w:rFonts w:ascii="Arial Narrow" w:hAnsi="Arial Narrow"/>
                <w:b/>
                <w:sz w:val="16"/>
                <w:szCs w:val="20"/>
              </w:rPr>
              <w:tab/>
            </w:r>
            <w:r w:rsidRPr="00972021">
              <w:rPr>
                <w:rFonts w:ascii="Arial Narrow" w:hAnsi="Arial Narrow" w:cs="Arial"/>
                <w:sz w:val="16"/>
                <w:szCs w:val="16"/>
              </w:rPr>
              <w:t>Clearly communicates challenging learning expectations and procedures to the students [Praxis III-C1]</w:t>
            </w:r>
          </w:p>
          <w:p w14:paraId="786CA1BD" w14:textId="77777777" w:rsidR="00453B38" w:rsidRPr="00972021" w:rsidRDefault="00453B38" w:rsidP="004C7384">
            <w:pPr>
              <w:pStyle w:val="BodyTextIndent3"/>
              <w:ind w:left="0"/>
              <w:rPr>
                <w:rFonts w:ascii="Arial" w:hAnsi="Arial" w:cs="Arial"/>
                <w:b/>
              </w:rPr>
            </w:pPr>
          </w:p>
        </w:tc>
        <w:tc>
          <w:tcPr>
            <w:tcW w:w="1159" w:type="pct"/>
          </w:tcPr>
          <w:p w14:paraId="7A85D780" w14:textId="77777777" w:rsidR="00453B38" w:rsidRPr="00972021" w:rsidRDefault="00453B38" w:rsidP="004C7384">
            <w:pPr>
              <w:pStyle w:val="BodyTextIndent3"/>
              <w:ind w:left="0"/>
              <w:rPr>
                <w:b/>
                <w:szCs w:val="20"/>
              </w:rPr>
            </w:pPr>
          </w:p>
        </w:tc>
        <w:tc>
          <w:tcPr>
            <w:tcW w:w="1158" w:type="pct"/>
          </w:tcPr>
          <w:p w14:paraId="2A4EFB30" w14:textId="77777777" w:rsidR="00453B38" w:rsidRPr="00972021" w:rsidRDefault="00453B38" w:rsidP="004C7384">
            <w:pPr>
              <w:rPr>
                <w:rFonts w:ascii="Arial" w:hAnsi="Arial" w:cs="Arial"/>
                <w:b/>
                <w:sz w:val="16"/>
                <w:szCs w:val="16"/>
              </w:rPr>
            </w:pPr>
          </w:p>
          <w:p w14:paraId="33073170" w14:textId="35DF08F0"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 xml:space="preserve">Field lesson </w:t>
            </w:r>
          </w:p>
          <w:p w14:paraId="360056BA" w14:textId="77777777" w:rsidR="00453B38" w:rsidRPr="00972021" w:rsidRDefault="00453B38" w:rsidP="004C7384">
            <w:pPr>
              <w:pStyle w:val="BodyTextIndent3"/>
              <w:ind w:left="0"/>
              <w:rPr>
                <w:b/>
                <w:szCs w:val="20"/>
              </w:rPr>
            </w:pPr>
          </w:p>
        </w:tc>
      </w:tr>
      <w:tr w:rsidR="00453B38" w:rsidRPr="00972021" w14:paraId="44F5EBDA" w14:textId="77777777" w:rsidTr="004C7384">
        <w:trPr>
          <w:cantSplit/>
        </w:trPr>
        <w:tc>
          <w:tcPr>
            <w:tcW w:w="1117" w:type="pct"/>
            <w:tcBorders>
              <w:bottom w:val="single" w:sz="4" w:space="0" w:color="auto"/>
            </w:tcBorders>
          </w:tcPr>
          <w:p w14:paraId="5230DF0F"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7.1</w:t>
            </w:r>
          </w:p>
          <w:p w14:paraId="37EA2E1F" w14:textId="77777777" w:rsidR="00453B38" w:rsidRPr="00972021" w:rsidRDefault="00453B38" w:rsidP="004C7384">
            <w:pPr>
              <w:rPr>
                <w:rFonts w:ascii="Arial" w:hAnsi="Arial" w:cs="Arial"/>
                <w:sz w:val="16"/>
                <w:szCs w:val="16"/>
              </w:rPr>
            </w:pPr>
            <w:r w:rsidRPr="00972021">
              <w:rPr>
                <w:rFonts w:ascii="Arial Narrow" w:hAnsi="Arial Narrow" w:cs="Arial"/>
                <w:sz w:val="16"/>
                <w:szCs w:val="16"/>
              </w:rPr>
              <w:t>Teachers understand, uphold and follow professional ethics, policies and legal codes of professional conduct.</w:t>
            </w:r>
          </w:p>
        </w:tc>
        <w:tc>
          <w:tcPr>
            <w:tcW w:w="1566" w:type="pct"/>
            <w:tcBorders>
              <w:bottom w:val="single" w:sz="4" w:space="0" w:color="auto"/>
            </w:tcBorders>
          </w:tcPr>
          <w:p w14:paraId="2DF835C7"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5c.</w:t>
            </w:r>
            <w:r w:rsidRPr="00972021">
              <w:rPr>
                <w:rFonts w:ascii="Arial Narrow" w:hAnsi="Arial Narrow" w:cs="Arial"/>
                <w:sz w:val="16"/>
                <w:szCs w:val="16"/>
              </w:rPr>
              <w:tab/>
              <w:t>Demonstrates proper conduct as a professional (well groomed, properly dressed, courteous, punctual, etc.).</w:t>
            </w:r>
          </w:p>
          <w:p w14:paraId="2633D6F5" w14:textId="77777777" w:rsidR="00453B38" w:rsidRPr="00972021" w:rsidRDefault="00453B38" w:rsidP="004C7384">
            <w:pPr>
              <w:rPr>
                <w:rFonts w:ascii="Arial" w:hAnsi="Arial" w:cs="Arial"/>
                <w:b/>
                <w:sz w:val="16"/>
                <w:szCs w:val="16"/>
              </w:rPr>
            </w:pPr>
            <w:r w:rsidRPr="00972021">
              <w:rPr>
                <w:rFonts w:ascii="Arial Narrow" w:hAnsi="Arial Narrow" w:cs="Arial"/>
                <w:b/>
                <w:sz w:val="16"/>
                <w:szCs w:val="16"/>
              </w:rPr>
              <w:t>5b.</w:t>
            </w:r>
            <w:r w:rsidRPr="00972021">
              <w:rPr>
                <w:rFonts w:ascii="Arial Narrow" w:hAnsi="Arial Narrow" w:cs="Arial"/>
                <w:sz w:val="16"/>
                <w:szCs w:val="16"/>
              </w:rPr>
              <w:t xml:space="preserve">  Observes school policies and procedures</w:t>
            </w:r>
          </w:p>
        </w:tc>
        <w:tc>
          <w:tcPr>
            <w:tcW w:w="1159" w:type="pct"/>
            <w:tcBorders>
              <w:bottom w:val="single" w:sz="4" w:space="0" w:color="auto"/>
            </w:tcBorders>
          </w:tcPr>
          <w:p w14:paraId="2DCA294E"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3c:</w:t>
            </w:r>
            <w:r>
              <w:t xml:space="preserve"> </w:t>
            </w:r>
            <w:r w:rsidRPr="00972021">
              <w:rPr>
                <w:rFonts w:ascii="Arial" w:hAnsi="Arial" w:cs="Arial"/>
                <w:b/>
                <w:sz w:val="16"/>
                <w:szCs w:val="16"/>
              </w:rPr>
              <w:t>Understanding and practicing responsible assessment.</w:t>
            </w:r>
          </w:p>
          <w:p w14:paraId="3F9F66EF" w14:textId="77777777" w:rsidR="00453B38" w:rsidRPr="00972021" w:rsidRDefault="00453B38" w:rsidP="004C7384">
            <w:pPr>
              <w:tabs>
                <w:tab w:val="left" w:pos="360"/>
              </w:tabs>
              <w:ind w:left="360" w:hanging="360"/>
              <w:rPr>
                <w:rFonts w:ascii="Arial" w:hAnsi="Arial" w:cs="Arial"/>
                <w:b/>
                <w:sz w:val="16"/>
                <w:szCs w:val="16"/>
              </w:rPr>
            </w:pPr>
          </w:p>
          <w:p w14:paraId="613CB13E"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5b:</w:t>
            </w:r>
            <w:r>
              <w:t xml:space="preserve"> </w:t>
            </w:r>
            <w:r w:rsidRPr="00972021">
              <w:rPr>
                <w:rFonts w:ascii="Arial" w:hAnsi="Arial" w:cs="Arial"/>
                <w:b/>
                <w:sz w:val="16"/>
                <w:szCs w:val="16"/>
              </w:rPr>
              <w:t>Knowing about and upholding ethical standards and other professional guidelines.</w:t>
            </w:r>
          </w:p>
          <w:p w14:paraId="7068903B" w14:textId="77777777" w:rsidR="00453B38" w:rsidRPr="00972021" w:rsidRDefault="00453B38" w:rsidP="004C7384">
            <w:pPr>
              <w:tabs>
                <w:tab w:val="left" w:pos="360"/>
              </w:tabs>
              <w:ind w:left="360" w:hanging="360"/>
              <w:rPr>
                <w:rFonts w:ascii="Arial" w:hAnsi="Arial" w:cs="Arial"/>
                <w:b/>
                <w:sz w:val="16"/>
                <w:szCs w:val="16"/>
              </w:rPr>
            </w:pPr>
          </w:p>
          <w:p w14:paraId="7672192C"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5e:</w:t>
            </w:r>
            <w:r>
              <w:t xml:space="preserve"> </w:t>
            </w:r>
            <w:r w:rsidRPr="00972021">
              <w:rPr>
                <w:rFonts w:ascii="Arial" w:hAnsi="Arial" w:cs="Arial"/>
                <w:b/>
                <w:sz w:val="16"/>
                <w:szCs w:val="16"/>
              </w:rPr>
              <w:t>Engaging in informed advocacy for children and the profession.</w:t>
            </w:r>
          </w:p>
          <w:p w14:paraId="123CA300" w14:textId="77777777" w:rsidR="00453B38" w:rsidRPr="00972021" w:rsidRDefault="00453B38" w:rsidP="004C7384">
            <w:pPr>
              <w:tabs>
                <w:tab w:val="left" w:pos="360"/>
              </w:tabs>
              <w:ind w:left="360" w:hanging="360"/>
              <w:rPr>
                <w:rFonts w:ascii="Arial" w:hAnsi="Arial" w:cs="Arial"/>
                <w:b/>
                <w:sz w:val="16"/>
                <w:szCs w:val="16"/>
              </w:rPr>
            </w:pPr>
          </w:p>
        </w:tc>
        <w:tc>
          <w:tcPr>
            <w:tcW w:w="1158" w:type="pct"/>
            <w:tcBorders>
              <w:bottom w:val="single" w:sz="4" w:space="0" w:color="auto"/>
            </w:tcBorders>
          </w:tcPr>
          <w:p w14:paraId="3B45EDC6" w14:textId="77777777" w:rsidR="00453B38" w:rsidRPr="00972021" w:rsidRDefault="00453B38" w:rsidP="004C7384">
            <w:pPr>
              <w:pStyle w:val="BodyTextIndent3"/>
              <w:ind w:left="0"/>
              <w:rPr>
                <w:rFonts w:ascii="Arial" w:hAnsi="Arial" w:cs="Arial"/>
                <w:b/>
              </w:rPr>
            </w:pPr>
            <w:r w:rsidRPr="00972021">
              <w:rPr>
                <w:rFonts w:ascii="Arial" w:hAnsi="Arial" w:cs="Arial"/>
                <w:b/>
              </w:rPr>
              <w:t>Field Experience</w:t>
            </w:r>
          </w:p>
          <w:p w14:paraId="04BF964E" w14:textId="77777777" w:rsidR="00453B38" w:rsidRPr="00972021" w:rsidRDefault="00453B38" w:rsidP="004C7384">
            <w:pPr>
              <w:pStyle w:val="BodyTextIndent3"/>
              <w:ind w:left="0"/>
              <w:rPr>
                <w:rFonts w:ascii="Arial" w:hAnsi="Arial" w:cs="Arial"/>
                <w:b/>
              </w:rPr>
            </w:pPr>
          </w:p>
        </w:tc>
      </w:tr>
      <w:tr w:rsidR="00453B38" w:rsidRPr="00972021" w14:paraId="5DE4CE4B" w14:textId="77777777" w:rsidTr="004C7384">
        <w:trPr>
          <w:cantSplit/>
        </w:trPr>
        <w:tc>
          <w:tcPr>
            <w:tcW w:w="1117" w:type="pct"/>
            <w:tcBorders>
              <w:bottom w:val="single" w:sz="4" w:space="0" w:color="auto"/>
            </w:tcBorders>
          </w:tcPr>
          <w:p w14:paraId="2965E8E8" w14:textId="77777777" w:rsidR="00453B38" w:rsidRPr="00972021" w:rsidRDefault="00453B38" w:rsidP="004C7384">
            <w:pPr>
              <w:rPr>
                <w:rFonts w:ascii="Arial Narrow" w:hAnsi="Arial Narrow" w:cs="Arial"/>
                <w:b/>
                <w:sz w:val="16"/>
                <w:szCs w:val="16"/>
              </w:rPr>
            </w:pPr>
            <w:r w:rsidRPr="00972021">
              <w:rPr>
                <w:rFonts w:ascii="Arial Narrow" w:hAnsi="Arial Narrow" w:cs="Arial"/>
                <w:b/>
                <w:sz w:val="16"/>
                <w:szCs w:val="16"/>
              </w:rPr>
              <w:t>7.2</w:t>
            </w:r>
          </w:p>
          <w:p w14:paraId="45A4D689" w14:textId="77777777" w:rsidR="00453B38" w:rsidRPr="00972021" w:rsidRDefault="00453B38" w:rsidP="004C7384">
            <w:pPr>
              <w:rPr>
                <w:rFonts w:ascii="Arial Narrow" w:hAnsi="Arial Narrow" w:cs="Arial"/>
                <w:sz w:val="16"/>
                <w:szCs w:val="16"/>
              </w:rPr>
            </w:pPr>
            <w:r w:rsidRPr="00972021">
              <w:rPr>
                <w:rFonts w:ascii="Arial Narrow" w:hAnsi="Arial Narrow" w:cs="Arial"/>
                <w:sz w:val="16"/>
                <w:szCs w:val="16"/>
              </w:rPr>
              <w:t>Teachers take responsibility for engaging in continuous, purposeful professional development.</w:t>
            </w:r>
          </w:p>
          <w:p w14:paraId="5FC71FD5" w14:textId="77777777" w:rsidR="00453B38" w:rsidRPr="00972021" w:rsidRDefault="00453B38" w:rsidP="004C7384">
            <w:pPr>
              <w:rPr>
                <w:rFonts w:ascii="Arial" w:hAnsi="Arial" w:cs="Arial"/>
                <w:sz w:val="16"/>
                <w:szCs w:val="16"/>
              </w:rPr>
            </w:pPr>
          </w:p>
        </w:tc>
        <w:tc>
          <w:tcPr>
            <w:tcW w:w="1566" w:type="pct"/>
            <w:tcBorders>
              <w:bottom w:val="single" w:sz="4" w:space="0" w:color="auto"/>
            </w:tcBorders>
          </w:tcPr>
          <w:p w14:paraId="751D14F4"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5a.</w:t>
            </w:r>
            <w:r w:rsidRPr="00972021">
              <w:rPr>
                <w:rFonts w:ascii="Arial Narrow" w:hAnsi="Arial Narrow" w:cs="Arial"/>
                <w:sz w:val="16"/>
                <w:szCs w:val="16"/>
              </w:rPr>
              <w:tab/>
              <w:t>Participates in professional and school-sponsored activities.</w:t>
            </w:r>
          </w:p>
          <w:p w14:paraId="77B9C807" w14:textId="77777777" w:rsidR="00453B38" w:rsidRPr="00972021" w:rsidRDefault="00453B38" w:rsidP="004C7384">
            <w:pPr>
              <w:tabs>
                <w:tab w:val="left" w:pos="360"/>
              </w:tabs>
              <w:ind w:left="360" w:hanging="360"/>
              <w:rPr>
                <w:rFonts w:ascii="Arial Narrow" w:hAnsi="Arial Narrow" w:cs="Arial"/>
                <w:sz w:val="16"/>
                <w:szCs w:val="16"/>
              </w:rPr>
            </w:pPr>
            <w:r w:rsidRPr="00972021">
              <w:rPr>
                <w:rFonts w:ascii="Arial Narrow" w:hAnsi="Arial Narrow" w:cs="Arial"/>
                <w:b/>
                <w:sz w:val="16"/>
                <w:szCs w:val="16"/>
              </w:rPr>
              <w:t>5d.</w:t>
            </w:r>
            <w:r w:rsidRPr="00972021">
              <w:rPr>
                <w:rFonts w:ascii="Arial Narrow" w:hAnsi="Arial Narrow" w:cs="Arial"/>
                <w:sz w:val="16"/>
                <w:szCs w:val="16"/>
              </w:rPr>
              <w:tab/>
              <w:t>Meets all requirements for professional development within the specific licensure program.</w:t>
            </w:r>
          </w:p>
          <w:p w14:paraId="2D3BAA42" w14:textId="77777777" w:rsidR="00453B38" w:rsidRPr="00972021" w:rsidRDefault="00453B38" w:rsidP="004C7384">
            <w:pPr>
              <w:rPr>
                <w:rFonts w:ascii="Arial" w:hAnsi="Arial" w:cs="Arial"/>
                <w:b/>
                <w:sz w:val="16"/>
                <w:szCs w:val="16"/>
              </w:rPr>
            </w:pPr>
          </w:p>
        </w:tc>
        <w:tc>
          <w:tcPr>
            <w:tcW w:w="1159" w:type="pct"/>
            <w:tcBorders>
              <w:bottom w:val="single" w:sz="4" w:space="0" w:color="auto"/>
            </w:tcBorders>
          </w:tcPr>
          <w:p w14:paraId="64FF673D"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5c:</w:t>
            </w:r>
            <w:r>
              <w:t xml:space="preserve"> </w:t>
            </w:r>
            <w:r w:rsidRPr="00972021">
              <w:rPr>
                <w:rFonts w:ascii="Arial" w:hAnsi="Arial" w:cs="Arial"/>
                <w:b/>
                <w:sz w:val="16"/>
                <w:szCs w:val="16"/>
              </w:rPr>
              <w:t>Engaging in continuous, collaborative learning to inform practice.</w:t>
            </w:r>
          </w:p>
          <w:p w14:paraId="35287104" w14:textId="77777777" w:rsidR="00453B38" w:rsidRPr="00972021" w:rsidRDefault="00453B38" w:rsidP="004C7384">
            <w:pPr>
              <w:tabs>
                <w:tab w:val="left" w:pos="360"/>
              </w:tabs>
              <w:ind w:left="360" w:hanging="360"/>
              <w:rPr>
                <w:rFonts w:ascii="Arial" w:hAnsi="Arial" w:cs="Arial"/>
                <w:b/>
                <w:sz w:val="16"/>
                <w:szCs w:val="16"/>
              </w:rPr>
            </w:pPr>
          </w:p>
          <w:p w14:paraId="6B8488D5" w14:textId="77777777" w:rsidR="00453B38" w:rsidRPr="00972021" w:rsidRDefault="00453B38" w:rsidP="004C7384">
            <w:pPr>
              <w:tabs>
                <w:tab w:val="left" w:pos="360"/>
              </w:tabs>
              <w:ind w:left="360" w:hanging="360"/>
              <w:rPr>
                <w:rFonts w:ascii="Arial" w:hAnsi="Arial" w:cs="Arial"/>
                <w:b/>
                <w:sz w:val="16"/>
                <w:szCs w:val="16"/>
              </w:rPr>
            </w:pPr>
            <w:r w:rsidRPr="00972021">
              <w:rPr>
                <w:rFonts w:ascii="Arial" w:hAnsi="Arial" w:cs="Arial"/>
                <w:b/>
                <w:sz w:val="16"/>
                <w:szCs w:val="16"/>
              </w:rPr>
              <w:t>5d:</w:t>
            </w:r>
            <w:r>
              <w:t xml:space="preserve"> </w:t>
            </w:r>
            <w:r w:rsidRPr="00972021">
              <w:rPr>
                <w:rFonts w:ascii="Arial" w:hAnsi="Arial" w:cs="Arial"/>
                <w:b/>
                <w:sz w:val="16"/>
                <w:szCs w:val="16"/>
              </w:rPr>
              <w:t>Integrating knowledgeable, reflective, and critical perspectives on early childhood.</w:t>
            </w:r>
          </w:p>
        </w:tc>
        <w:tc>
          <w:tcPr>
            <w:tcW w:w="1158" w:type="pct"/>
            <w:tcBorders>
              <w:bottom w:val="single" w:sz="4" w:space="0" w:color="auto"/>
            </w:tcBorders>
          </w:tcPr>
          <w:p w14:paraId="5682402C" w14:textId="77777777" w:rsidR="00453B38" w:rsidRPr="00972021" w:rsidRDefault="00453B38" w:rsidP="004C7384">
            <w:pPr>
              <w:tabs>
                <w:tab w:val="left" w:pos="360"/>
              </w:tabs>
              <w:ind w:left="360" w:hanging="360"/>
              <w:rPr>
                <w:rFonts w:ascii="Arial" w:hAnsi="Arial" w:cs="Arial"/>
                <w:b/>
                <w:sz w:val="16"/>
                <w:szCs w:val="16"/>
              </w:rPr>
            </w:pPr>
          </w:p>
        </w:tc>
      </w:tr>
    </w:tbl>
    <w:p w14:paraId="2DCB0C2F" w14:textId="77777777" w:rsidR="00453B38" w:rsidRDefault="00453B38" w:rsidP="00453B38">
      <w:pPr>
        <w:tabs>
          <w:tab w:val="left" w:pos="2773"/>
        </w:tabs>
        <w:rPr>
          <w:rFonts w:cs="Arial"/>
        </w:rPr>
      </w:pPr>
    </w:p>
    <w:p w14:paraId="619F20FE" w14:textId="77777777" w:rsidR="00453B38" w:rsidRDefault="00453B38" w:rsidP="00453B38">
      <w:pPr>
        <w:tabs>
          <w:tab w:val="left" w:pos="2773"/>
        </w:tabs>
        <w:rPr>
          <w:sz w:val="20"/>
          <w:szCs w:val="20"/>
        </w:rPr>
      </w:pPr>
      <w:r w:rsidRPr="00FB0106">
        <w:rPr>
          <w:sz w:val="20"/>
          <w:szCs w:val="20"/>
        </w:rPr>
        <w:t xml:space="preserve"> </w:t>
      </w:r>
    </w:p>
    <w:p w14:paraId="30C199C6" w14:textId="77777777" w:rsidR="00453B38" w:rsidRDefault="00453B38" w:rsidP="00453B38">
      <w:pPr>
        <w:tabs>
          <w:tab w:val="left" w:pos="2773"/>
        </w:tabs>
        <w:rPr>
          <w:sz w:val="20"/>
          <w:szCs w:val="20"/>
        </w:rPr>
      </w:pPr>
    </w:p>
    <w:p w14:paraId="0E35112E" w14:textId="77777777" w:rsidR="00453B38" w:rsidRPr="003D594E" w:rsidRDefault="00453B38" w:rsidP="00453B38">
      <w:pPr>
        <w:tabs>
          <w:tab w:val="left" w:pos="2773"/>
        </w:tabs>
        <w:rPr>
          <w:sz w:val="20"/>
          <w:szCs w:val="20"/>
          <w:u w:val="single"/>
        </w:rPr>
      </w:pPr>
    </w:p>
    <w:p w14:paraId="24E0D9CB" w14:textId="77777777" w:rsidR="00453B38" w:rsidRDefault="00453B38" w:rsidP="00453B38">
      <w:pPr>
        <w:tabs>
          <w:tab w:val="left" w:pos="1290"/>
        </w:tabs>
        <w:rPr>
          <w:sz w:val="16"/>
        </w:rPr>
      </w:pPr>
    </w:p>
    <w:p w14:paraId="6110108B" w14:textId="77777777" w:rsidR="00453B38" w:rsidRPr="00F62167" w:rsidRDefault="00453B38" w:rsidP="00453B38">
      <w:pPr>
        <w:rPr>
          <w:rFonts w:ascii="Papyrus" w:hAnsi="Papyrus"/>
          <w:b/>
        </w:rPr>
      </w:pPr>
    </w:p>
    <w:p w14:paraId="4DFA2550" w14:textId="77777777" w:rsidR="003553AA" w:rsidRPr="00F62167" w:rsidRDefault="003553AA" w:rsidP="003553AA">
      <w:pPr>
        <w:pStyle w:val="Header"/>
        <w:jc w:val="center"/>
        <w:rPr>
          <w:rFonts w:ascii="Comic Sans MS" w:hAnsi="Comic Sans MS"/>
          <w:b/>
        </w:rPr>
      </w:pPr>
    </w:p>
    <w:sectPr w:rsidR="003553AA" w:rsidRPr="00F62167" w:rsidSect="00E657D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1BAD" w14:textId="77777777" w:rsidR="004C7384" w:rsidRDefault="004C7384" w:rsidP="00B57A93">
      <w:r>
        <w:separator/>
      </w:r>
    </w:p>
  </w:endnote>
  <w:endnote w:type="continuationSeparator" w:id="0">
    <w:p w14:paraId="0B9EB3EC" w14:textId="77777777" w:rsidR="004C7384" w:rsidRDefault="004C7384" w:rsidP="00B5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Euphemia UCAS">
    <w:panose1 w:val="020B0503040102020104"/>
    <w:charset w:val="00"/>
    <w:family w:val="auto"/>
    <w:pitch w:val="variable"/>
    <w:sig w:usb0="80000063" w:usb1="00000000" w:usb2="00002000" w:usb3="00000000" w:csb0="000001F3" w:csb1="00000000"/>
  </w:font>
  <w:font w:name="Ayuthaya">
    <w:panose1 w:val="00000400000000000000"/>
    <w:charset w:val="00"/>
    <w:family w:val="auto"/>
    <w:pitch w:val="variable"/>
    <w:sig w:usb0="A100026F" w:usb1="00000000" w:usb2="00000000" w:usb3="00000000" w:csb0="000101FF" w:csb1="00000000"/>
  </w:font>
  <w:font w:name="Arial Narrow">
    <w:panose1 w:val="020B050602020203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F34D4" w14:textId="77777777" w:rsidR="004C7384" w:rsidRDefault="004C73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4AFEA" w14:textId="77777777" w:rsidR="004C7384" w:rsidRDefault="004C73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3A5F1D" w14:textId="77777777" w:rsidR="004C7384" w:rsidRDefault="004C73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6431C" w14:textId="77777777" w:rsidR="004C7384" w:rsidRDefault="004C7384" w:rsidP="00B57A93">
      <w:r>
        <w:separator/>
      </w:r>
    </w:p>
  </w:footnote>
  <w:footnote w:type="continuationSeparator" w:id="0">
    <w:p w14:paraId="2C87133E" w14:textId="77777777" w:rsidR="004C7384" w:rsidRDefault="004C7384" w:rsidP="00B57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2E71A3" w14:textId="0466F887" w:rsidR="004C7384" w:rsidRDefault="0003484D">
    <w:pPr>
      <w:pStyle w:val="Header"/>
    </w:pPr>
    <w:r>
      <w:rPr>
        <w:noProof/>
      </w:rPr>
      <w:pict w14:anchorId="0C149F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B8CD56" w14:textId="78CA4FDE" w:rsidR="004C7384" w:rsidRDefault="0003484D">
    <w:pPr>
      <w:pStyle w:val="Header"/>
    </w:pPr>
    <w:r>
      <w:rPr>
        <w:noProof/>
      </w:rPr>
      <w:pict w14:anchorId="2E031D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085A53" w14:textId="7D5916B3" w:rsidR="004C7384" w:rsidRDefault="0003484D">
    <w:pPr>
      <w:pStyle w:val="Header"/>
    </w:pPr>
    <w:r>
      <w:rPr>
        <w:noProof/>
      </w:rPr>
      <w:pict w14:anchorId="44826D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CF"/>
    <w:multiLevelType w:val="hybridMultilevel"/>
    <w:tmpl w:val="979CD2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C042BB"/>
    <w:multiLevelType w:val="hybridMultilevel"/>
    <w:tmpl w:val="A6CC7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02D10"/>
    <w:multiLevelType w:val="hybridMultilevel"/>
    <w:tmpl w:val="F34E78FA"/>
    <w:lvl w:ilvl="0" w:tplc="628E6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C52C2"/>
    <w:multiLevelType w:val="hybridMultilevel"/>
    <w:tmpl w:val="69CA07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8A5782"/>
    <w:multiLevelType w:val="hybridMultilevel"/>
    <w:tmpl w:val="DDBC332A"/>
    <w:lvl w:ilvl="0" w:tplc="628E6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E82434"/>
    <w:multiLevelType w:val="hybridMultilevel"/>
    <w:tmpl w:val="0F4E72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nsid w:val="0F697207"/>
    <w:multiLevelType w:val="hybridMultilevel"/>
    <w:tmpl w:val="43E8A36A"/>
    <w:lvl w:ilvl="0" w:tplc="1D2A50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35FEB"/>
    <w:multiLevelType w:val="singleLevel"/>
    <w:tmpl w:val="2A80D598"/>
    <w:lvl w:ilvl="0">
      <w:start w:val="1"/>
      <w:numFmt w:val="upperLetter"/>
      <w:lvlText w:val="%1-"/>
      <w:lvlJc w:val="left"/>
      <w:pPr>
        <w:tabs>
          <w:tab w:val="num" w:pos="720"/>
        </w:tabs>
        <w:ind w:left="720" w:hanging="720"/>
      </w:pPr>
      <w:rPr>
        <w:rFonts w:hint="default"/>
      </w:rPr>
    </w:lvl>
  </w:abstractNum>
  <w:abstractNum w:abstractNumId="8">
    <w:nsid w:val="10D445B1"/>
    <w:multiLevelType w:val="hybridMultilevel"/>
    <w:tmpl w:val="A008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AA2CE9"/>
    <w:multiLevelType w:val="hybridMultilevel"/>
    <w:tmpl w:val="13E6D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94D87"/>
    <w:multiLevelType w:val="hybridMultilevel"/>
    <w:tmpl w:val="23D610E4"/>
    <w:lvl w:ilvl="0" w:tplc="1FB87EAC">
      <w:start w:val="1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E140AF3"/>
    <w:multiLevelType w:val="hybridMultilevel"/>
    <w:tmpl w:val="D910E4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4B1C83"/>
    <w:multiLevelType w:val="hybridMultilevel"/>
    <w:tmpl w:val="512A2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C2D85"/>
    <w:multiLevelType w:val="hybridMultilevel"/>
    <w:tmpl w:val="BA18C5DE"/>
    <w:lvl w:ilvl="0" w:tplc="0409000F">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3920C1"/>
    <w:multiLevelType w:val="hybridMultilevel"/>
    <w:tmpl w:val="A30EB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5">
    <w:nsid w:val="2E40168A"/>
    <w:multiLevelType w:val="hybridMultilevel"/>
    <w:tmpl w:val="F566FAF8"/>
    <w:lvl w:ilvl="0" w:tplc="B9FA2E8C">
      <w:start w:val="3"/>
      <w:numFmt w:val="decimal"/>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31891"/>
    <w:multiLevelType w:val="hybridMultilevel"/>
    <w:tmpl w:val="2EE2F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E32C7A"/>
    <w:multiLevelType w:val="hybridMultilevel"/>
    <w:tmpl w:val="21F881BE"/>
    <w:lvl w:ilvl="0" w:tplc="628E6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2D2A78"/>
    <w:multiLevelType w:val="hybridMultilevel"/>
    <w:tmpl w:val="0AAE1646"/>
    <w:lvl w:ilvl="0" w:tplc="0409000F">
      <w:start w:val="1"/>
      <w:numFmt w:val="decimal"/>
      <w:lvlText w:val="%1."/>
      <w:lvlJc w:val="left"/>
      <w:pPr>
        <w:tabs>
          <w:tab w:val="num" w:pos="360"/>
        </w:tabs>
        <w:ind w:left="360" w:hanging="360"/>
      </w:pPr>
      <w:rPr>
        <w:rFonts w:hint="default"/>
      </w:rPr>
    </w:lvl>
    <w:lvl w:ilvl="1" w:tplc="ED7898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281A5E"/>
    <w:multiLevelType w:val="hybridMultilevel"/>
    <w:tmpl w:val="7A408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E1396"/>
    <w:multiLevelType w:val="hybridMultilevel"/>
    <w:tmpl w:val="3F423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C31C6"/>
    <w:multiLevelType w:val="hybridMultilevel"/>
    <w:tmpl w:val="65085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48C6406"/>
    <w:multiLevelType w:val="hybridMultilevel"/>
    <w:tmpl w:val="02E69EDC"/>
    <w:lvl w:ilvl="0" w:tplc="628E6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33991"/>
    <w:multiLevelType w:val="hybridMultilevel"/>
    <w:tmpl w:val="C1903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45656F"/>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7FA05AE"/>
    <w:multiLevelType w:val="hybridMultilevel"/>
    <w:tmpl w:val="D97016DC"/>
    <w:lvl w:ilvl="0" w:tplc="936C275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7D1A73"/>
    <w:multiLevelType w:val="multilevel"/>
    <w:tmpl w:val="AF40B21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7833E7"/>
    <w:multiLevelType w:val="hybridMultilevel"/>
    <w:tmpl w:val="F9D610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ED20DE2"/>
    <w:multiLevelType w:val="hybridMultilevel"/>
    <w:tmpl w:val="BFCEB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B11E05"/>
    <w:multiLevelType w:val="hybridMultilevel"/>
    <w:tmpl w:val="AE6C0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7E60AB"/>
    <w:multiLevelType w:val="hybridMultilevel"/>
    <w:tmpl w:val="7DD86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D07BED"/>
    <w:multiLevelType w:val="hybridMultilevel"/>
    <w:tmpl w:val="0FAEC622"/>
    <w:lvl w:ilvl="0" w:tplc="AC50E496">
      <w:start w:val="3"/>
      <w:numFmt w:val="decimal"/>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1D7DFE"/>
    <w:multiLevelType w:val="hybridMultilevel"/>
    <w:tmpl w:val="B03EE376"/>
    <w:lvl w:ilvl="0" w:tplc="628E6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AC49FF"/>
    <w:multiLevelType w:val="hybridMultilevel"/>
    <w:tmpl w:val="ECEE2714"/>
    <w:lvl w:ilvl="0" w:tplc="EBD012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F18703C"/>
    <w:multiLevelType w:val="hybridMultilevel"/>
    <w:tmpl w:val="D9CCE03C"/>
    <w:lvl w:ilvl="0" w:tplc="628E6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521AA"/>
    <w:multiLevelType w:val="hybridMultilevel"/>
    <w:tmpl w:val="73482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EB1380"/>
    <w:multiLevelType w:val="hybridMultilevel"/>
    <w:tmpl w:val="AA809EF8"/>
    <w:lvl w:ilvl="0" w:tplc="628E6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4A6650"/>
    <w:multiLevelType w:val="hybridMultilevel"/>
    <w:tmpl w:val="67300A28"/>
    <w:lvl w:ilvl="0" w:tplc="1ED63D7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BB5875"/>
    <w:multiLevelType w:val="hybridMultilevel"/>
    <w:tmpl w:val="28F83CBC"/>
    <w:lvl w:ilvl="0" w:tplc="50346514">
      <w:start w:val="3"/>
      <w:numFmt w:val="decimal"/>
      <w:lvlText w:val="%1."/>
      <w:lvlJc w:val="left"/>
      <w:pPr>
        <w:tabs>
          <w:tab w:val="num" w:pos="732"/>
        </w:tabs>
        <w:ind w:left="732" w:hanging="372"/>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292872"/>
    <w:multiLevelType w:val="hybridMultilevel"/>
    <w:tmpl w:val="3D6600D8"/>
    <w:lvl w:ilvl="0" w:tplc="C658B5DE">
      <w:start w:val="6"/>
      <w:numFmt w:val="decimal"/>
      <w:lvlText w:val="%1."/>
      <w:lvlJc w:val="left"/>
      <w:pPr>
        <w:tabs>
          <w:tab w:val="num" w:pos="720"/>
        </w:tabs>
        <w:ind w:left="720" w:hanging="360"/>
      </w:pPr>
      <w:rPr>
        <w:rFonts w:hint="default"/>
      </w:rPr>
    </w:lvl>
    <w:lvl w:ilvl="1" w:tplc="A1BA0A4E" w:tentative="1">
      <w:start w:val="1"/>
      <w:numFmt w:val="lowerLetter"/>
      <w:lvlText w:val="%2."/>
      <w:lvlJc w:val="left"/>
      <w:pPr>
        <w:tabs>
          <w:tab w:val="num" w:pos="1440"/>
        </w:tabs>
        <w:ind w:left="1440" w:hanging="360"/>
      </w:pPr>
    </w:lvl>
    <w:lvl w:ilvl="2" w:tplc="A59244D6" w:tentative="1">
      <w:start w:val="1"/>
      <w:numFmt w:val="lowerRoman"/>
      <w:lvlText w:val="%3."/>
      <w:lvlJc w:val="right"/>
      <w:pPr>
        <w:tabs>
          <w:tab w:val="num" w:pos="2160"/>
        </w:tabs>
        <w:ind w:left="2160" w:hanging="180"/>
      </w:pPr>
    </w:lvl>
    <w:lvl w:ilvl="3" w:tplc="2CA0798A" w:tentative="1">
      <w:start w:val="1"/>
      <w:numFmt w:val="decimal"/>
      <w:lvlText w:val="%4."/>
      <w:lvlJc w:val="left"/>
      <w:pPr>
        <w:tabs>
          <w:tab w:val="num" w:pos="2880"/>
        </w:tabs>
        <w:ind w:left="2880" w:hanging="360"/>
      </w:pPr>
    </w:lvl>
    <w:lvl w:ilvl="4" w:tplc="303840A4" w:tentative="1">
      <w:start w:val="1"/>
      <w:numFmt w:val="lowerLetter"/>
      <w:lvlText w:val="%5."/>
      <w:lvlJc w:val="left"/>
      <w:pPr>
        <w:tabs>
          <w:tab w:val="num" w:pos="3600"/>
        </w:tabs>
        <w:ind w:left="3600" w:hanging="360"/>
      </w:pPr>
    </w:lvl>
    <w:lvl w:ilvl="5" w:tplc="1FB0E3A4" w:tentative="1">
      <w:start w:val="1"/>
      <w:numFmt w:val="lowerRoman"/>
      <w:lvlText w:val="%6."/>
      <w:lvlJc w:val="right"/>
      <w:pPr>
        <w:tabs>
          <w:tab w:val="num" w:pos="4320"/>
        </w:tabs>
        <w:ind w:left="4320" w:hanging="180"/>
      </w:pPr>
    </w:lvl>
    <w:lvl w:ilvl="6" w:tplc="96A26E4C" w:tentative="1">
      <w:start w:val="1"/>
      <w:numFmt w:val="decimal"/>
      <w:lvlText w:val="%7."/>
      <w:lvlJc w:val="left"/>
      <w:pPr>
        <w:tabs>
          <w:tab w:val="num" w:pos="5040"/>
        </w:tabs>
        <w:ind w:left="5040" w:hanging="360"/>
      </w:pPr>
    </w:lvl>
    <w:lvl w:ilvl="7" w:tplc="EF1471AA" w:tentative="1">
      <w:start w:val="1"/>
      <w:numFmt w:val="lowerLetter"/>
      <w:lvlText w:val="%8."/>
      <w:lvlJc w:val="left"/>
      <w:pPr>
        <w:tabs>
          <w:tab w:val="num" w:pos="5760"/>
        </w:tabs>
        <w:ind w:left="5760" w:hanging="360"/>
      </w:pPr>
    </w:lvl>
    <w:lvl w:ilvl="8" w:tplc="14A45488" w:tentative="1">
      <w:start w:val="1"/>
      <w:numFmt w:val="lowerRoman"/>
      <w:lvlText w:val="%9."/>
      <w:lvlJc w:val="right"/>
      <w:pPr>
        <w:tabs>
          <w:tab w:val="num" w:pos="6480"/>
        </w:tabs>
        <w:ind w:left="6480" w:hanging="180"/>
      </w:pPr>
    </w:lvl>
  </w:abstractNum>
  <w:abstractNum w:abstractNumId="40">
    <w:nsid w:val="697925D6"/>
    <w:multiLevelType w:val="hybridMultilevel"/>
    <w:tmpl w:val="6AC69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22744B"/>
    <w:multiLevelType w:val="hybridMultilevel"/>
    <w:tmpl w:val="0A42F1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2C2AD6"/>
    <w:multiLevelType w:val="hybridMultilevel"/>
    <w:tmpl w:val="13FC1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800335"/>
    <w:multiLevelType w:val="hybridMultilevel"/>
    <w:tmpl w:val="1C3A37E2"/>
    <w:lvl w:ilvl="0" w:tplc="C330AF2E">
      <w:start w:val="9"/>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AE038EE"/>
    <w:multiLevelType w:val="hybridMultilevel"/>
    <w:tmpl w:val="93EE9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24"/>
  </w:num>
  <w:num w:numId="5">
    <w:abstractNumId w:val="39"/>
  </w:num>
  <w:num w:numId="6">
    <w:abstractNumId w:val="40"/>
  </w:num>
  <w:num w:numId="7">
    <w:abstractNumId w:val="42"/>
  </w:num>
  <w:num w:numId="8">
    <w:abstractNumId w:val="27"/>
  </w:num>
  <w:num w:numId="9">
    <w:abstractNumId w:val="30"/>
  </w:num>
  <w:num w:numId="10">
    <w:abstractNumId w:val="13"/>
  </w:num>
  <w:num w:numId="11">
    <w:abstractNumId w:val="28"/>
  </w:num>
  <w:num w:numId="12">
    <w:abstractNumId w:val="26"/>
  </w:num>
  <w:num w:numId="13">
    <w:abstractNumId w:val="11"/>
  </w:num>
  <w:num w:numId="14">
    <w:abstractNumId w:val="33"/>
  </w:num>
  <w:num w:numId="15">
    <w:abstractNumId w:val="43"/>
  </w:num>
  <w:num w:numId="16">
    <w:abstractNumId w:val="10"/>
  </w:num>
  <w:num w:numId="17">
    <w:abstractNumId w:val="14"/>
  </w:num>
  <w:num w:numId="18">
    <w:abstractNumId w:val="5"/>
  </w:num>
  <w:num w:numId="19">
    <w:abstractNumId w:val="23"/>
  </w:num>
  <w:num w:numId="20">
    <w:abstractNumId w:val="35"/>
  </w:num>
  <w:num w:numId="21">
    <w:abstractNumId w:val="1"/>
  </w:num>
  <w:num w:numId="22">
    <w:abstractNumId w:val="16"/>
  </w:num>
  <w:num w:numId="23">
    <w:abstractNumId w:val="29"/>
  </w:num>
  <w:num w:numId="24">
    <w:abstractNumId w:val="44"/>
  </w:num>
  <w:num w:numId="25">
    <w:abstractNumId w:val="21"/>
  </w:num>
  <w:num w:numId="26">
    <w:abstractNumId w:val="9"/>
  </w:num>
  <w:num w:numId="27">
    <w:abstractNumId w:val="19"/>
  </w:num>
  <w:num w:numId="28">
    <w:abstractNumId w:val="32"/>
  </w:num>
  <w:num w:numId="29">
    <w:abstractNumId w:val="34"/>
  </w:num>
  <w:num w:numId="30">
    <w:abstractNumId w:val="2"/>
  </w:num>
  <w:num w:numId="31">
    <w:abstractNumId w:val="22"/>
  </w:num>
  <w:num w:numId="32">
    <w:abstractNumId w:val="4"/>
  </w:num>
  <w:num w:numId="33">
    <w:abstractNumId w:val="17"/>
  </w:num>
  <w:num w:numId="34">
    <w:abstractNumId w:val="3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1"/>
  </w:num>
  <w:num w:numId="39">
    <w:abstractNumId w:val="25"/>
  </w:num>
  <w:num w:numId="40">
    <w:abstractNumId w:val="37"/>
  </w:num>
  <w:num w:numId="41">
    <w:abstractNumId w:val="31"/>
  </w:num>
  <w:num w:numId="42">
    <w:abstractNumId w:val="38"/>
  </w:num>
  <w:num w:numId="43">
    <w:abstractNumId w:val="15"/>
  </w:num>
  <w:num w:numId="44">
    <w:abstractNumId w:val="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52"/>
    <w:rsid w:val="00022352"/>
    <w:rsid w:val="0003484D"/>
    <w:rsid w:val="000B5401"/>
    <w:rsid w:val="000F00E7"/>
    <w:rsid w:val="00104CF7"/>
    <w:rsid w:val="00117CA0"/>
    <w:rsid w:val="001261DA"/>
    <w:rsid w:val="0014031E"/>
    <w:rsid w:val="00152958"/>
    <w:rsid w:val="0016639F"/>
    <w:rsid w:val="001777C7"/>
    <w:rsid w:val="001A7398"/>
    <w:rsid w:val="001B41E7"/>
    <w:rsid w:val="001D0C09"/>
    <w:rsid w:val="001E6A5F"/>
    <w:rsid w:val="00231D64"/>
    <w:rsid w:val="0024728B"/>
    <w:rsid w:val="00291875"/>
    <w:rsid w:val="002B2C54"/>
    <w:rsid w:val="002C695F"/>
    <w:rsid w:val="003553AA"/>
    <w:rsid w:val="003A5AE6"/>
    <w:rsid w:val="003A700A"/>
    <w:rsid w:val="003B206C"/>
    <w:rsid w:val="003E0C87"/>
    <w:rsid w:val="003E0F9C"/>
    <w:rsid w:val="004269CD"/>
    <w:rsid w:val="00433149"/>
    <w:rsid w:val="00441695"/>
    <w:rsid w:val="0044607B"/>
    <w:rsid w:val="00453B38"/>
    <w:rsid w:val="00461B05"/>
    <w:rsid w:val="004668BF"/>
    <w:rsid w:val="00471F44"/>
    <w:rsid w:val="00487F66"/>
    <w:rsid w:val="004A28E4"/>
    <w:rsid w:val="004C7384"/>
    <w:rsid w:val="004D7DDC"/>
    <w:rsid w:val="005014C0"/>
    <w:rsid w:val="005040A2"/>
    <w:rsid w:val="00513555"/>
    <w:rsid w:val="00514769"/>
    <w:rsid w:val="00516C38"/>
    <w:rsid w:val="00536686"/>
    <w:rsid w:val="00555BDA"/>
    <w:rsid w:val="0057393C"/>
    <w:rsid w:val="005778EA"/>
    <w:rsid w:val="00580201"/>
    <w:rsid w:val="00587E9E"/>
    <w:rsid w:val="005943DA"/>
    <w:rsid w:val="005B26CC"/>
    <w:rsid w:val="005F50D2"/>
    <w:rsid w:val="0061651C"/>
    <w:rsid w:val="00617BF5"/>
    <w:rsid w:val="00622360"/>
    <w:rsid w:val="00640533"/>
    <w:rsid w:val="00650AE5"/>
    <w:rsid w:val="006561D8"/>
    <w:rsid w:val="006E5858"/>
    <w:rsid w:val="006E6185"/>
    <w:rsid w:val="00707254"/>
    <w:rsid w:val="007217DB"/>
    <w:rsid w:val="0075341E"/>
    <w:rsid w:val="00765758"/>
    <w:rsid w:val="007778E3"/>
    <w:rsid w:val="00795789"/>
    <w:rsid w:val="007A599D"/>
    <w:rsid w:val="007D1F6C"/>
    <w:rsid w:val="007E65C9"/>
    <w:rsid w:val="007F539A"/>
    <w:rsid w:val="00824930"/>
    <w:rsid w:val="008721E9"/>
    <w:rsid w:val="00882A67"/>
    <w:rsid w:val="008A1145"/>
    <w:rsid w:val="008A2381"/>
    <w:rsid w:val="008C1B92"/>
    <w:rsid w:val="008F0B0B"/>
    <w:rsid w:val="009114EB"/>
    <w:rsid w:val="0093325E"/>
    <w:rsid w:val="009441EA"/>
    <w:rsid w:val="009B3376"/>
    <w:rsid w:val="009E0AB1"/>
    <w:rsid w:val="00A25356"/>
    <w:rsid w:val="00A2654A"/>
    <w:rsid w:val="00A26B91"/>
    <w:rsid w:val="00A74CF1"/>
    <w:rsid w:val="00AD7D83"/>
    <w:rsid w:val="00AF2C29"/>
    <w:rsid w:val="00AF44AD"/>
    <w:rsid w:val="00AF4BA6"/>
    <w:rsid w:val="00B4181B"/>
    <w:rsid w:val="00B57A93"/>
    <w:rsid w:val="00C04890"/>
    <w:rsid w:val="00C16B11"/>
    <w:rsid w:val="00C70D4C"/>
    <w:rsid w:val="00C93FE9"/>
    <w:rsid w:val="00CD0571"/>
    <w:rsid w:val="00CD0816"/>
    <w:rsid w:val="00CF0D16"/>
    <w:rsid w:val="00D14C2B"/>
    <w:rsid w:val="00D22B8F"/>
    <w:rsid w:val="00DA2E77"/>
    <w:rsid w:val="00E32C64"/>
    <w:rsid w:val="00E4146D"/>
    <w:rsid w:val="00E657DD"/>
    <w:rsid w:val="00E824A8"/>
    <w:rsid w:val="00E91E74"/>
    <w:rsid w:val="00E95751"/>
    <w:rsid w:val="00EB419E"/>
    <w:rsid w:val="00EC16F8"/>
    <w:rsid w:val="00ED3DFF"/>
    <w:rsid w:val="00F227B5"/>
    <w:rsid w:val="00FD07FE"/>
    <w:rsid w:val="00FE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BB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53AA"/>
    <w:pPr>
      <w:keepNext/>
      <w:ind w:left="360"/>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3553A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553AA"/>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553AA"/>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553AA"/>
    <w:pPr>
      <w:spacing w:before="240" w:after="60"/>
      <w:outlineLvl w:val="4"/>
    </w:pPr>
    <w:rPr>
      <w:rFonts w:ascii="Times New Roman" w:eastAsia="Times New Roman" w:hAnsi="Times New Roman" w:cs="Times New Roman"/>
      <w:b/>
      <w:i/>
      <w:sz w:val="26"/>
      <w:szCs w:val="26"/>
    </w:rPr>
  </w:style>
  <w:style w:type="paragraph" w:styleId="Heading7">
    <w:name w:val="heading 7"/>
    <w:basedOn w:val="Normal"/>
    <w:next w:val="Normal"/>
    <w:link w:val="Heading7Char"/>
    <w:qFormat/>
    <w:rsid w:val="003553AA"/>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7398"/>
    <w:rPr>
      <w:color w:val="0000FF" w:themeColor="hyperlink"/>
      <w:u w:val="single"/>
    </w:rPr>
  </w:style>
  <w:style w:type="character" w:customStyle="1" w:styleId="Heading1Char">
    <w:name w:val="Heading 1 Char"/>
    <w:basedOn w:val="DefaultParagraphFont"/>
    <w:link w:val="Heading1"/>
    <w:rsid w:val="003553AA"/>
    <w:rPr>
      <w:rFonts w:ascii="Times New Roman" w:eastAsia="Times New Roman" w:hAnsi="Times New Roman" w:cs="Times New Roman"/>
      <w:szCs w:val="20"/>
    </w:rPr>
  </w:style>
  <w:style w:type="character" w:customStyle="1" w:styleId="Heading2Char">
    <w:name w:val="Heading 2 Char"/>
    <w:basedOn w:val="DefaultParagraphFont"/>
    <w:link w:val="Heading2"/>
    <w:rsid w:val="003553AA"/>
    <w:rPr>
      <w:rFonts w:ascii="Arial" w:eastAsia="Times New Roman" w:hAnsi="Arial" w:cs="Arial"/>
      <w:b/>
      <w:bCs/>
      <w:i/>
      <w:iCs/>
      <w:sz w:val="28"/>
      <w:szCs w:val="28"/>
    </w:rPr>
  </w:style>
  <w:style w:type="character" w:customStyle="1" w:styleId="Heading3Char">
    <w:name w:val="Heading 3 Char"/>
    <w:basedOn w:val="DefaultParagraphFont"/>
    <w:link w:val="Heading3"/>
    <w:rsid w:val="003553AA"/>
    <w:rPr>
      <w:rFonts w:ascii="Arial" w:eastAsia="Times New Roman" w:hAnsi="Arial" w:cs="Arial"/>
      <w:b/>
      <w:bCs/>
      <w:sz w:val="26"/>
      <w:szCs w:val="26"/>
    </w:rPr>
  </w:style>
  <w:style w:type="character" w:customStyle="1" w:styleId="Heading4Char">
    <w:name w:val="Heading 4 Char"/>
    <w:basedOn w:val="DefaultParagraphFont"/>
    <w:link w:val="Heading4"/>
    <w:rsid w:val="003553A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553AA"/>
    <w:rPr>
      <w:rFonts w:ascii="Times New Roman" w:eastAsia="Times New Roman" w:hAnsi="Times New Roman" w:cs="Times New Roman"/>
      <w:b/>
      <w:i/>
      <w:sz w:val="26"/>
      <w:szCs w:val="26"/>
    </w:rPr>
  </w:style>
  <w:style w:type="character" w:customStyle="1" w:styleId="Heading7Char">
    <w:name w:val="Heading 7 Char"/>
    <w:basedOn w:val="DefaultParagraphFont"/>
    <w:link w:val="Heading7"/>
    <w:rsid w:val="003553AA"/>
    <w:rPr>
      <w:rFonts w:ascii="Times New Roman" w:eastAsia="Times New Roman" w:hAnsi="Times New Roman" w:cs="Times New Roman"/>
    </w:rPr>
  </w:style>
  <w:style w:type="paragraph" w:styleId="BodyText">
    <w:name w:val="Body Text"/>
    <w:basedOn w:val="Normal"/>
    <w:link w:val="BodyTextChar"/>
    <w:rsid w:val="003553AA"/>
    <w:rPr>
      <w:rFonts w:ascii="Times New Roman" w:eastAsia="Times New Roman" w:hAnsi="Times New Roman" w:cs="Times New Roman"/>
      <w:b/>
      <w:szCs w:val="20"/>
    </w:rPr>
  </w:style>
  <w:style w:type="character" w:customStyle="1" w:styleId="BodyTextChar">
    <w:name w:val="Body Text Char"/>
    <w:basedOn w:val="DefaultParagraphFont"/>
    <w:link w:val="BodyText"/>
    <w:rsid w:val="003553AA"/>
    <w:rPr>
      <w:rFonts w:ascii="Times New Roman" w:eastAsia="Times New Roman" w:hAnsi="Times New Roman" w:cs="Times New Roman"/>
      <w:b/>
      <w:szCs w:val="20"/>
    </w:rPr>
  </w:style>
  <w:style w:type="paragraph" w:styleId="Footer">
    <w:name w:val="footer"/>
    <w:basedOn w:val="Normal"/>
    <w:link w:val="FooterChar"/>
    <w:rsid w:val="003553AA"/>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3553AA"/>
    <w:rPr>
      <w:rFonts w:ascii="Times New Roman" w:eastAsia="Times New Roman" w:hAnsi="Times New Roman" w:cs="Times New Roman"/>
    </w:rPr>
  </w:style>
  <w:style w:type="character" w:styleId="PageNumber">
    <w:name w:val="page number"/>
    <w:basedOn w:val="DefaultParagraphFont"/>
    <w:rsid w:val="003553AA"/>
  </w:style>
  <w:style w:type="paragraph" w:styleId="CommentText">
    <w:name w:val="annotation text"/>
    <w:basedOn w:val="Normal"/>
    <w:link w:val="CommentTextChar"/>
    <w:semiHidden/>
    <w:rsid w:val="003553AA"/>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3553AA"/>
    <w:rPr>
      <w:rFonts w:ascii="Times New Roman" w:eastAsia="Times New Roman" w:hAnsi="Times New Roman" w:cs="Times New Roman"/>
    </w:rPr>
  </w:style>
  <w:style w:type="character" w:styleId="FollowedHyperlink">
    <w:name w:val="FollowedHyperlink"/>
    <w:basedOn w:val="DefaultParagraphFont"/>
    <w:uiPriority w:val="99"/>
    <w:rsid w:val="003553AA"/>
    <w:rPr>
      <w:color w:val="800080"/>
      <w:u w:val="single"/>
    </w:rPr>
  </w:style>
  <w:style w:type="paragraph" w:styleId="Header">
    <w:name w:val="header"/>
    <w:basedOn w:val="Normal"/>
    <w:link w:val="HeaderChar"/>
    <w:rsid w:val="003553A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553AA"/>
    <w:rPr>
      <w:rFonts w:ascii="Times New Roman" w:eastAsia="Times New Roman" w:hAnsi="Times New Roman" w:cs="Times New Roman"/>
    </w:rPr>
  </w:style>
  <w:style w:type="paragraph" w:styleId="BodyText2">
    <w:name w:val="Body Text 2"/>
    <w:basedOn w:val="Normal"/>
    <w:link w:val="BodyText2Char"/>
    <w:rsid w:val="003553AA"/>
    <w:rPr>
      <w:rFonts w:ascii="Comic Sans MS" w:eastAsia="Times" w:hAnsi="Comic Sans MS" w:cs="Times New Roman"/>
      <w:color w:val="000000"/>
      <w:sz w:val="20"/>
      <w:szCs w:val="20"/>
    </w:rPr>
  </w:style>
  <w:style w:type="character" w:customStyle="1" w:styleId="BodyText2Char">
    <w:name w:val="Body Text 2 Char"/>
    <w:basedOn w:val="DefaultParagraphFont"/>
    <w:link w:val="BodyText2"/>
    <w:rsid w:val="003553AA"/>
    <w:rPr>
      <w:rFonts w:ascii="Comic Sans MS" w:eastAsia="Times" w:hAnsi="Comic Sans MS" w:cs="Times New Roman"/>
      <w:color w:val="000000"/>
      <w:sz w:val="20"/>
      <w:szCs w:val="20"/>
    </w:rPr>
  </w:style>
  <w:style w:type="paragraph" w:styleId="BodyTextIndent">
    <w:name w:val="Body Text Indent"/>
    <w:basedOn w:val="Normal"/>
    <w:link w:val="BodyTextIndentChar"/>
    <w:rsid w:val="003553A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553AA"/>
    <w:rPr>
      <w:rFonts w:ascii="Times New Roman" w:eastAsia="Times New Roman" w:hAnsi="Times New Roman" w:cs="Times New Roman"/>
    </w:rPr>
  </w:style>
  <w:style w:type="paragraph" w:styleId="BodyTextIndent3">
    <w:name w:val="Body Text Indent 3"/>
    <w:basedOn w:val="Normal"/>
    <w:link w:val="BodyTextIndent3Char"/>
    <w:rsid w:val="003553AA"/>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553AA"/>
    <w:rPr>
      <w:rFonts w:ascii="Times New Roman" w:eastAsia="Times New Roman" w:hAnsi="Times New Roman" w:cs="Times New Roman"/>
      <w:sz w:val="16"/>
      <w:szCs w:val="16"/>
    </w:rPr>
  </w:style>
  <w:style w:type="table" w:styleId="LightShading-Accent1">
    <w:name w:val="Light Shading Accent 1"/>
    <w:basedOn w:val="TableNormal"/>
    <w:uiPriority w:val="60"/>
    <w:rsid w:val="003553AA"/>
    <w:rPr>
      <w:rFonts w:ascii="Cambria" w:eastAsia="Times New Roman" w:hAnsi="Cambria" w:cs="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ursedescriptions">
    <w:name w:val="coursedescriptions"/>
    <w:basedOn w:val="Normal"/>
    <w:rsid w:val="00640533"/>
    <w:pPr>
      <w:spacing w:before="100" w:beforeAutospacing="1" w:after="100" w:afterAutospacing="1"/>
    </w:pPr>
    <w:rPr>
      <w:rFonts w:ascii="Times" w:hAnsi="Times"/>
      <w:sz w:val="20"/>
      <w:szCs w:val="20"/>
    </w:rPr>
  </w:style>
  <w:style w:type="paragraph" w:customStyle="1" w:styleId="requisites">
    <w:name w:val="requisites"/>
    <w:basedOn w:val="Normal"/>
    <w:rsid w:val="003553AA"/>
    <w:pPr>
      <w:spacing w:before="100" w:beforeAutospacing="1" w:after="100" w:afterAutospacing="1"/>
    </w:pPr>
    <w:rPr>
      <w:rFonts w:ascii="Times" w:hAnsi="Times"/>
      <w:sz w:val="20"/>
      <w:szCs w:val="20"/>
    </w:rPr>
  </w:style>
  <w:style w:type="paragraph" w:styleId="NoSpacing">
    <w:name w:val="No Spacing"/>
    <w:uiPriority w:val="1"/>
    <w:qFormat/>
    <w:rsid w:val="003553AA"/>
  </w:style>
  <w:style w:type="paragraph" w:styleId="ListParagraph">
    <w:name w:val="List Paragraph"/>
    <w:basedOn w:val="Normal"/>
    <w:uiPriority w:val="34"/>
    <w:qFormat/>
    <w:rsid w:val="00F227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53AA"/>
    <w:pPr>
      <w:keepNext/>
      <w:ind w:left="360"/>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3553A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553AA"/>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553AA"/>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553AA"/>
    <w:pPr>
      <w:spacing w:before="240" w:after="60"/>
      <w:outlineLvl w:val="4"/>
    </w:pPr>
    <w:rPr>
      <w:rFonts w:ascii="Times New Roman" w:eastAsia="Times New Roman" w:hAnsi="Times New Roman" w:cs="Times New Roman"/>
      <w:b/>
      <w:i/>
      <w:sz w:val="26"/>
      <w:szCs w:val="26"/>
    </w:rPr>
  </w:style>
  <w:style w:type="paragraph" w:styleId="Heading7">
    <w:name w:val="heading 7"/>
    <w:basedOn w:val="Normal"/>
    <w:next w:val="Normal"/>
    <w:link w:val="Heading7Char"/>
    <w:qFormat/>
    <w:rsid w:val="003553AA"/>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7398"/>
    <w:rPr>
      <w:color w:val="0000FF" w:themeColor="hyperlink"/>
      <w:u w:val="single"/>
    </w:rPr>
  </w:style>
  <w:style w:type="character" w:customStyle="1" w:styleId="Heading1Char">
    <w:name w:val="Heading 1 Char"/>
    <w:basedOn w:val="DefaultParagraphFont"/>
    <w:link w:val="Heading1"/>
    <w:rsid w:val="003553AA"/>
    <w:rPr>
      <w:rFonts w:ascii="Times New Roman" w:eastAsia="Times New Roman" w:hAnsi="Times New Roman" w:cs="Times New Roman"/>
      <w:szCs w:val="20"/>
    </w:rPr>
  </w:style>
  <w:style w:type="character" w:customStyle="1" w:styleId="Heading2Char">
    <w:name w:val="Heading 2 Char"/>
    <w:basedOn w:val="DefaultParagraphFont"/>
    <w:link w:val="Heading2"/>
    <w:rsid w:val="003553AA"/>
    <w:rPr>
      <w:rFonts w:ascii="Arial" w:eastAsia="Times New Roman" w:hAnsi="Arial" w:cs="Arial"/>
      <w:b/>
      <w:bCs/>
      <w:i/>
      <w:iCs/>
      <w:sz w:val="28"/>
      <w:szCs w:val="28"/>
    </w:rPr>
  </w:style>
  <w:style w:type="character" w:customStyle="1" w:styleId="Heading3Char">
    <w:name w:val="Heading 3 Char"/>
    <w:basedOn w:val="DefaultParagraphFont"/>
    <w:link w:val="Heading3"/>
    <w:rsid w:val="003553AA"/>
    <w:rPr>
      <w:rFonts w:ascii="Arial" w:eastAsia="Times New Roman" w:hAnsi="Arial" w:cs="Arial"/>
      <w:b/>
      <w:bCs/>
      <w:sz w:val="26"/>
      <w:szCs w:val="26"/>
    </w:rPr>
  </w:style>
  <w:style w:type="character" w:customStyle="1" w:styleId="Heading4Char">
    <w:name w:val="Heading 4 Char"/>
    <w:basedOn w:val="DefaultParagraphFont"/>
    <w:link w:val="Heading4"/>
    <w:rsid w:val="003553A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553AA"/>
    <w:rPr>
      <w:rFonts w:ascii="Times New Roman" w:eastAsia="Times New Roman" w:hAnsi="Times New Roman" w:cs="Times New Roman"/>
      <w:b/>
      <w:i/>
      <w:sz w:val="26"/>
      <w:szCs w:val="26"/>
    </w:rPr>
  </w:style>
  <w:style w:type="character" w:customStyle="1" w:styleId="Heading7Char">
    <w:name w:val="Heading 7 Char"/>
    <w:basedOn w:val="DefaultParagraphFont"/>
    <w:link w:val="Heading7"/>
    <w:rsid w:val="003553AA"/>
    <w:rPr>
      <w:rFonts w:ascii="Times New Roman" w:eastAsia="Times New Roman" w:hAnsi="Times New Roman" w:cs="Times New Roman"/>
    </w:rPr>
  </w:style>
  <w:style w:type="paragraph" w:styleId="BodyText">
    <w:name w:val="Body Text"/>
    <w:basedOn w:val="Normal"/>
    <w:link w:val="BodyTextChar"/>
    <w:rsid w:val="003553AA"/>
    <w:rPr>
      <w:rFonts w:ascii="Times New Roman" w:eastAsia="Times New Roman" w:hAnsi="Times New Roman" w:cs="Times New Roman"/>
      <w:b/>
      <w:szCs w:val="20"/>
    </w:rPr>
  </w:style>
  <w:style w:type="character" w:customStyle="1" w:styleId="BodyTextChar">
    <w:name w:val="Body Text Char"/>
    <w:basedOn w:val="DefaultParagraphFont"/>
    <w:link w:val="BodyText"/>
    <w:rsid w:val="003553AA"/>
    <w:rPr>
      <w:rFonts w:ascii="Times New Roman" w:eastAsia="Times New Roman" w:hAnsi="Times New Roman" w:cs="Times New Roman"/>
      <w:b/>
      <w:szCs w:val="20"/>
    </w:rPr>
  </w:style>
  <w:style w:type="paragraph" w:styleId="Footer">
    <w:name w:val="footer"/>
    <w:basedOn w:val="Normal"/>
    <w:link w:val="FooterChar"/>
    <w:rsid w:val="003553AA"/>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3553AA"/>
    <w:rPr>
      <w:rFonts w:ascii="Times New Roman" w:eastAsia="Times New Roman" w:hAnsi="Times New Roman" w:cs="Times New Roman"/>
    </w:rPr>
  </w:style>
  <w:style w:type="character" w:styleId="PageNumber">
    <w:name w:val="page number"/>
    <w:basedOn w:val="DefaultParagraphFont"/>
    <w:rsid w:val="003553AA"/>
  </w:style>
  <w:style w:type="paragraph" w:styleId="CommentText">
    <w:name w:val="annotation text"/>
    <w:basedOn w:val="Normal"/>
    <w:link w:val="CommentTextChar"/>
    <w:semiHidden/>
    <w:rsid w:val="003553AA"/>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3553AA"/>
    <w:rPr>
      <w:rFonts w:ascii="Times New Roman" w:eastAsia="Times New Roman" w:hAnsi="Times New Roman" w:cs="Times New Roman"/>
    </w:rPr>
  </w:style>
  <w:style w:type="character" w:styleId="FollowedHyperlink">
    <w:name w:val="FollowedHyperlink"/>
    <w:basedOn w:val="DefaultParagraphFont"/>
    <w:uiPriority w:val="99"/>
    <w:rsid w:val="003553AA"/>
    <w:rPr>
      <w:color w:val="800080"/>
      <w:u w:val="single"/>
    </w:rPr>
  </w:style>
  <w:style w:type="paragraph" w:styleId="Header">
    <w:name w:val="header"/>
    <w:basedOn w:val="Normal"/>
    <w:link w:val="HeaderChar"/>
    <w:rsid w:val="003553A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553AA"/>
    <w:rPr>
      <w:rFonts w:ascii="Times New Roman" w:eastAsia="Times New Roman" w:hAnsi="Times New Roman" w:cs="Times New Roman"/>
    </w:rPr>
  </w:style>
  <w:style w:type="paragraph" w:styleId="BodyText2">
    <w:name w:val="Body Text 2"/>
    <w:basedOn w:val="Normal"/>
    <w:link w:val="BodyText2Char"/>
    <w:rsid w:val="003553AA"/>
    <w:rPr>
      <w:rFonts w:ascii="Comic Sans MS" w:eastAsia="Times" w:hAnsi="Comic Sans MS" w:cs="Times New Roman"/>
      <w:color w:val="000000"/>
      <w:sz w:val="20"/>
      <w:szCs w:val="20"/>
    </w:rPr>
  </w:style>
  <w:style w:type="character" w:customStyle="1" w:styleId="BodyText2Char">
    <w:name w:val="Body Text 2 Char"/>
    <w:basedOn w:val="DefaultParagraphFont"/>
    <w:link w:val="BodyText2"/>
    <w:rsid w:val="003553AA"/>
    <w:rPr>
      <w:rFonts w:ascii="Comic Sans MS" w:eastAsia="Times" w:hAnsi="Comic Sans MS" w:cs="Times New Roman"/>
      <w:color w:val="000000"/>
      <w:sz w:val="20"/>
      <w:szCs w:val="20"/>
    </w:rPr>
  </w:style>
  <w:style w:type="paragraph" w:styleId="BodyTextIndent">
    <w:name w:val="Body Text Indent"/>
    <w:basedOn w:val="Normal"/>
    <w:link w:val="BodyTextIndentChar"/>
    <w:rsid w:val="003553A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553AA"/>
    <w:rPr>
      <w:rFonts w:ascii="Times New Roman" w:eastAsia="Times New Roman" w:hAnsi="Times New Roman" w:cs="Times New Roman"/>
    </w:rPr>
  </w:style>
  <w:style w:type="paragraph" w:styleId="BodyTextIndent3">
    <w:name w:val="Body Text Indent 3"/>
    <w:basedOn w:val="Normal"/>
    <w:link w:val="BodyTextIndent3Char"/>
    <w:rsid w:val="003553AA"/>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553AA"/>
    <w:rPr>
      <w:rFonts w:ascii="Times New Roman" w:eastAsia="Times New Roman" w:hAnsi="Times New Roman" w:cs="Times New Roman"/>
      <w:sz w:val="16"/>
      <w:szCs w:val="16"/>
    </w:rPr>
  </w:style>
  <w:style w:type="table" w:styleId="LightShading-Accent1">
    <w:name w:val="Light Shading Accent 1"/>
    <w:basedOn w:val="TableNormal"/>
    <w:uiPriority w:val="60"/>
    <w:rsid w:val="003553AA"/>
    <w:rPr>
      <w:rFonts w:ascii="Cambria" w:eastAsia="Times New Roman" w:hAnsi="Cambria" w:cs="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ursedescriptions">
    <w:name w:val="coursedescriptions"/>
    <w:basedOn w:val="Normal"/>
    <w:rsid w:val="00640533"/>
    <w:pPr>
      <w:spacing w:before="100" w:beforeAutospacing="1" w:after="100" w:afterAutospacing="1"/>
    </w:pPr>
    <w:rPr>
      <w:rFonts w:ascii="Times" w:hAnsi="Times"/>
      <w:sz w:val="20"/>
      <w:szCs w:val="20"/>
    </w:rPr>
  </w:style>
  <w:style w:type="paragraph" w:customStyle="1" w:styleId="requisites">
    <w:name w:val="requisites"/>
    <w:basedOn w:val="Normal"/>
    <w:rsid w:val="003553AA"/>
    <w:pPr>
      <w:spacing w:before="100" w:beforeAutospacing="1" w:after="100" w:afterAutospacing="1"/>
    </w:pPr>
    <w:rPr>
      <w:rFonts w:ascii="Times" w:hAnsi="Times"/>
      <w:sz w:val="20"/>
      <w:szCs w:val="20"/>
    </w:rPr>
  </w:style>
  <w:style w:type="paragraph" w:styleId="NoSpacing">
    <w:name w:val="No Spacing"/>
    <w:uiPriority w:val="1"/>
    <w:qFormat/>
    <w:rsid w:val="003553AA"/>
  </w:style>
  <w:style w:type="paragraph" w:styleId="ListParagraph">
    <w:name w:val="List Paragraph"/>
    <w:basedOn w:val="Normal"/>
    <w:uiPriority w:val="34"/>
    <w:qFormat/>
    <w:rsid w:val="00F2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747">
      <w:bodyDiv w:val="1"/>
      <w:marLeft w:val="0"/>
      <w:marRight w:val="0"/>
      <w:marTop w:val="0"/>
      <w:marBottom w:val="0"/>
      <w:divBdr>
        <w:top w:val="none" w:sz="0" w:space="0" w:color="auto"/>
        <w:left w:val="none" w:sz="0" w:space="0" w:color="auto"/>
        <w:bottom w:val="none" w:sz="0" w:space="0" w:color="auto"/>
        <w:right w:val="none" w:sz="0" w:space="0" w:color="auto"/>
      </w:divBdr>
    </w:div>
    <w:div w:id="640160492">
      <w:bodyDiv w:val="1"/>
      <w:marLeft w:val="0"/>
      <w:marRight w:val="0"/>
      <w:marTop w:val="0"/>
      <w:marBottom w:val="0"/>
      <w:divBdr>
        <w:top w:val="none" w:sz="0" w:space="0" w:color="auto"/>
        <w:left w:val="none" w:sz="0" w:space="0" w:color="auto"/>
        <w:bottom w:val="none" w:sz="0" w:space="0" w:color="auto"/>
        <w:right w:val="none" w:sz="0" w:space="0" w:color="auto"/>
      </w:divBdr>
    </w:div>
    <w:div w:id="1777940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de.state.oh.us/GD/Templates/Pages/ODE/ODEDetail.aspx?page=3&amp;TopicRelationID=1699&amp;ContentID=125882&amp;Content=12841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emfox.com/mem-reads-aloud" TargetMode="External"/><Relationship Id="rId11" Type="http://schemas.openxmlformats.org/officeDocument/2006/relationships/hyperlink" Target="http://www.colorincolorado.org/article/30104/" TargetMode="External"/><Relationship Id="rId12" Type="http://schemas.openxmlformats.org/officeDocument/2006/relationships/hyperlink" Target="http://www.colorincolorado.org/educators/content/vocabulary/" TargetMode="External"/><Relationship Id="rId13" Type="http://schemas.openxmlformats.org/officeDocument/2006/relationships/hyperlink" Target="http://www.usbby.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lesbl@m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4492</Words>
  <Characters>25606</Characters>
  <Application>Microsoft Macintosh Word</Application>
  <DocSecurity>0</DocSecurity>
  <Lines>213</Lines>
  <Paragraphs>60</Paragraphs>
  <ScaleCrop>false</ScaleCrop>
  <Company/>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Dales</dc:creator>
  <cp:keywords/>
  <dc:description/>
  <cp:lastModifiedBy>Brenda Dales</cp:lastModifiedBy>
  <cp:revision>3</cp:revision>
  <dcterms:created xsi:type="dcterms:W3CDTF">2012-11-30T19:55:00Z</dcterms:created>
  <dcterms:modified xsi:type="dcterms:W3CDTF">2012-11-30T19:58:00Z</dcterms:modified>
</cp:coreProperties>
</file>